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9346B4" w:rsidRDefault="009C5A94" w:rsidP="00561476">
      <w:pPr>
        <w:jc w:val="center"/>
        <w:rPr>
          <w:b/>
          <w:sz w:val="36"/>
          <w:szCs w:val="36"/>
        </w:rPr>
      </w:pPr>
      <w:r w:rsidRPr="009346B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9346B4" w:rsidRDefault="00561476" w:rsidP="00561476">
      <w:pPr>
        <w:jc w:val="center"/>
        <w:rPr>
          <w:b/>
          <w:sz w:val="36"/>
          <w:szCs w:val="36"/>
          <w:lang w:val="en-US"/>
        </w:rPr>
      </w:pPr>
    </w:p>
    <w:p w14:paraId="4AA3D8A5" w14:textId="77777777" w:rsidR="000A4DD6" w:rsidRPr="009346B4" w:rsidRDefault="000A4DD6" w:rsidP="00561476">
      <w:pPr>
        <w:jc w:val="center"/>
        <w:rPr>
          <w:b/>
          <w:sz w:val="36"/>
          <w:szCs w:val="36"/>
          <w:lang w:val="en-US"/>
        </w:rPr>
      </w:pPr>
    </w:p>
    <w:p w14:paraId="0ABB1680" w14:textId="77777777" w:rsidR="000A4DD6" w:rsidRPr="009346B4" w:rsidRDefault="000A4DD6" w:rsidP="00561476">
      <w:pPr>
        <w:jc w:val="center"/>
        <w:rPr>
          <w:b/>
          <w:sz w:val="36"/>
          <w:szCs w:val="36"/>
          <w:lang w:val="en-US"/>
        </w:rPr>
      </w:pPr>
    </w:p>
    <w:p w14:paraId="465AD6D6" w14:textId="77777777" w:rsidR="000A4DD6" w:rsidRPr="009346B4" w:rsidRDefault="000A4DD6" w:rsidP="00561476">
      <w:pPr>
        <w:jc w:val="center"/>
        <w:rPr>
          <w:b/>
          <w:sz w:val="36"/>
          <w:szCs w:val="36"/>
          <w:lang w:val="en-US"/>
        </w:rPr>
      </w:pPr>
    </w:p>
    <w:p w14:paraId="25F09B46" w14:textId="77777777" w:rsidR="00561476" w:rsidRPr="009346B4" w:rsidRDefault="00561476" w:rsidP="00561476">
      <w:pPr>
        <w:tabs>
          <w:tab w:val="left" w:pos="5204"/>
        </w:tabs>
        <w:jc w:val="left"/>
        <w:rPr>
          <w:b/>
          <w:sz w:val="36"/>
          <w:szCs w:val="36"/>
        </w:rPr>
      </w:pPr>
      <w:r w:rsidRPr="009346B4">
        <w:rPr>
          <w:b/>
          <w:sz w:val="36"/>
          <w:szCs w:val="36"/>
        </w:rPr>
        <w:tab/>
      </w:r>
    </w:p>
    <w:p w14:paraId="1A818381" w14:textId="77777777" w:rsidR="00561476" w:rsidRPr="009346B4" w:rsidRDefault="00561476" w:rsidP="00561476">
      <w:pPr>
        <w:jc w:val="center"/>
        <w:rPr>
          <w:b/>
          <w:sz w:val="36"/>
          <w:szCs w:val="36"/>
        </w:rPr>
      </w:pPr>
    </w:p>
    <w:p w14:paraId="759EB2BE" w14:textId="77777777" w:rsidR="00561476" w:rsidRPr="009346B4" w:rsidRDefault="00CB76D2" w:rsidP="00561476">
      <w:pPr>
        <w:jc w:val="center"/>
        <w:rPr>
          <w:b/>
          <w:sz w:val="48"/>
          <w:szCs w:val="48"/>
        </w:rPr>
      </w:pPr>
      <w:bookmarkStart w:id="0" w:name="_Toc226196784"/>
      <w:bookmarkStart w:id="1" w:name="_Toc226197203"/>
      <w:r w:rsidRPr="009346B4">
        <w:rPr>
          <w:b/>
          <w:sz w:val="48"/>
          <w:szCs w:val="48"/>
        </w:rPr>
        <w:t>М</w:t>
      </w:r>
      <w:r w:rsidR="00561476" w:rsidRPr="009346B4">
        <w:rPr>
          <w:b/>
          <w:sz w:val="48"/>
          <w:szCs w:val="48"/>
        </w:rPr>
        <w:t>ониторинг СМИ</w:t>
      </w:r>
      <w:bookmarkEnd w:id="0"/>
      <w:bookmarkEnd w:id="1"/>
      <w:r w:rsidR="00561476" w:rsidRPr="009346B4">
        <w:rPr>
          <w:b/>
          <w:sz w:val="48"/>
          <w:szCs w:val="48"/>
        </w:rPr>
        <w:t xml:space="preserve"> РФ</w:t>
      </w:r>
    </w:p>
    <w:p w14:paraId="643C1CC8" w14:textId="77777777" w:rsidR="00561476" w:rsidRPr="009346B4" w:rsidRDefault="00561476" w:rsidP="00561476">
      <w:pPr>
        <w:jc w:val="center"/>
        <w:rPr>
          <w:b/>
          <w:sz w:val="48"/>
          <w:szCs w:val="48"/>
        </w:rPr>
      </w:pPr>
      <w:bookmarkStart w:id="2" w:name="_Toc226196785"/>
      <w:bookmarkStart w:id="3" w:name="_Toc226197204"/>
      <w:r w:rsidRPr="009346B4">
        <w:rPr>
          <w:b/>
          <w:sz w:val="48"/>
          <w:szCs w:val="48"/>
        </w:rPr>
        <w:t>по пенсионной тематике</w:t>
      </w:r>
      <w:bookmarkEnd w:id="2"/>
      <w:bookmarkEnd w:id="3"/>
    </w:p>
    <w:p w14:paraId="712904F0" w14:textId="77777777" w:rsidR="008B6D1B" w:rsidRPr="009346B4" w:rsidRDefault="008B6D1B" w:rsidP="00C70A20">
      <w:pPr>
        <w:jc w:val="center"/>
        <w:rPr>
          <w:b/>
          <w:sz w:val="48"/>
          <w:szCs w:val="48"/>
        </w:rPr>
      </w:pPr>
    </w:p>
    <w:p w14:paraId="4DAF54B0" w14:textId="77777777" w:rsidR="007D6FE5" w:rsidRPr="009346B4" w:rsidRDefault="007D6FE5" w:rsidP="00C70A20">
      <w:pPr>
        <w:jc w:val="center"/>
        <w:rPr>
          <w:b/>
          <w:sz w:val="36"/>
          <w:szCs w:val="36"/>
        </w:rPr>
      </w:pPr>
      <w:r w:rsidRPr="009346B4">
        <w:rPr>
          <w:b/>
          <w:sz w:val="36"/>
          <w:szCs w:val="36"/>
        </w:rPr>
        <w:t xml:space="preserve"> </w:t>
      </w:r>
    </w:p>
    <w:p w14:paraId="5A50B42F" w14:textId="6524AD16" w:rsidR="00C70A20" w:rsidRPr="009346B4" w:rsidRDefault="00AD6EA9" w:rsidP="00C70A20">
      <w:pPr>
        <w:jc w:val="center"/>
        <w:rPr>
          <w:b/>
          <w:sz w:val="40"/>
          <w:szCs w:val="40"/>
        </w:rPr>
      </w:pPr>
      <w:r w:rsidRPr="009346B4">
        <w:rPr>
          <w:b/>
          <w:sz w:val="40"/>
          <w:szCs w:val="40"/>
        </w:rPr>
        <w:t>2</w:t>
      </w:r>
      <w:r w:rsidR="00C76399" w:rsidRPr="009346B4">
        <w:rPr>
          <w:b/>
          <w:sz w:val="40"/>
          <w:szCs w:val="40"/>
        </w:rPr>
        <w:t>3</w:t>
      </w:r>
      <w:r w:rsidR="000214CF" w:rsidRPr="009346B4">
        <w:rPr>
          <w:b/>
          <w:sz w:val="40"/>
          <w:szCs w:val="40"/>
        </w:rPr>
        <w:t>.</w:t>
      </w:r>
      <w:r w:rsidR="00A646EC" w:rsidRPr="009346B4">
        <w:rPr>
          <w:b/>
          <w:sz w:val="40"/>
          <w:szCs w:val="40"/>
        </w:rPr>
        <w:t>01.</w:t>
      </w:r>
      <w:r w:rsidR="007D6FE5" w:rsidRPr="009346B4">
        <w:rPr>
          <w:b/>
          <w:sz w:val="40"/>
          <w:szCs w:val="40"/>
        </w:rPr>
        <w:t>20</w:t>
      </w:r>
      <w:r w:rsidR="00EB57E7" w:rsidRPr="009346B4">
        <w:rPr>
          <w:b/>
          <w:sz w:val="40"/>
          <w:szCs w:val="40"/>
        </w:rPr>
        <w:t>2</w:t>
      </w:r>
      <w:r w:rsidR="00A646EC" w:rsidRPr="009346B4">
        <w:rPr>
          <w:b/>
          <w:sz w:val="40"/>
          <w:szCs w:val="40"/>
        </w:rPr>
        <w:t>6</w:t>
      </w:r>
      <w:r w:rsidR="00C70A20" w:rsidRPr="009346B4">
        <w:rPr>
          <w:b/>
          <w:sz w:val="40"/>
          <w:szCs w:val="40"/>
        </w:rPr>
        <w:t xml:space="preserve"> г</w:t>
      </w:r>
      <w:r w:rsidR="007D6FE5" w:rsidRPr="009346B4">
        <w:rPr>
          <w:b/>
          <w:sz w:val="40"/>
          <w:szCs w:val="40"/>
        </w:rPr>
        <w:t>.</w:t>
      </w:r>
    </w:p>
    <w:p w14:paraId="651D5D84" w14:textId="77777777" w:rsidR="007D6FE5" w:rsidRPr="009346B4" w:rsidRDefault="007D6FE5" w:rsidP="000C1A46">
      <w:pPr>
        <w:jc w:val="center"/>
        <w:rPr>
          <w:b/>
          <w:sz w:val="40"/>
          <w:szCs w:val="40"/>
        </w:rPr>
      </w:pPr>
    </w:p>
    <w:p w14:paraId="3299871E" w14:textId="77777777" w:rsidR="00C16C6D" w:rsidRPr="009346B4" w:rsidRDefault="00C16C6D" w:rsidP="000C1A46">
      <w:pPr>
        <w:jc w:val="center"/>
        <w:rPr>
          <w:b/>
          <w:sz w:val="40"/>
          <w:szCs w:val="40"/>
        </w:rPr>
      </w:pPr>
    </w:p>
    <w:p w14:paraId="46E14E88" w14:textId="77777777" w:rsidR="00C70A20" w:rsidRPr="009346B4" w:rsidRDefault="00C70A20" w:rsidP="000C1A46">
      <w:pPr>
        <w:jc w:val="center"/>
        <w:rPr>
          <w:b/>
          <w:sz w:val="40"/>
          <w:szCs w:val="40"/>
        </w:rPr>
      </w:pPr>
    </w:p>
    <w:p w14:paraId="4C8E9FEE" w14:textId="77777777" w:rsidR="00C70A20" w:rsidRPr="009346B4" w:rsidRDefault="00C70A20" w:rsidP="000C1A46">
      <w:pPr>
        <w:jc w:val="center"/>
      </w:pPr>
    </w:p>
    <w:p w14:paraId="169A5637" w14:textId="77777777" w:rsidR="00CB76D2" w:rsidRPr="009346B4" w:rsidRDefault="00CB76D2" w:rsidP="000C1A46">
      <w:pPr>
        <w:jc w:val="center"/>
        <w:rPr>
          <w:b/>
          <w:sz w:val="40"/>
          <w:szCs w:val="40"/>
        </w:rPr>
      </w:pPr>
    </w:p>
    <w:p w14:paraId="39EA2CE9" w14:textId="77777777" w:rsidR="009D66A1" w:rsidRPr="009346B4" w:rsidRDefault="009B23FE" w:rsidP="009B23FE">
      <w:pPr>
        <w:pStyle w:val="10"/>
        <w:jc w:val="center"/>
      </w:pPr>
      <w:r w:rsidRPr="009346B4">
        <w:br w:type="page"/>
      </w:r>
      <w:bookmarkStart w:id="4" w:name="_Toc396864626"/>
      <w:bookmarkStart w:id="5" w:name="_Toc220049365"/>
      <w:r w:rsidR="009D79CC" w:rsidRPr="009346B4">
        <w:lastRenderedPageBreak/>
        <w:t>Те</w:t>
      </w:r>
      <w:r w:rsidR="009D66A1" w:rsidRPr="009346B4">
        <w:t>мы</w:t>
      </w:r>
      <w:r w:rsidR="009D66A1" w:rsidRPr="009346B4">
        <w:rPr>
          <w:rFonts w:ascii="Arial Rounded MT Bold" w:hAnsi="Arial Rounded MT Bold"/>
        </w:rPr>
        <w:t xml:space="preserve"> </w:t>
      </w:r>
      <w:r w:rsidR="009D66A1" w:rsidRPr="009346B4">
        <w:t>дня</w:t>
      </w:r>
      <w:bookmarkEnd w:id="4"/>
      <w:bookmarkEnd w:id="5"/>
    </w:p>
    <w:p w14:paraId="67C9B192" w14:textId="465C5668" w:rsidR="00A1463C" w:rsidRPr="00CB73AB" w:rsidRDefault="009B0FDF" w:rsidP="00676D5F">
      <w:pPr>
        <w:numPr>
          <w:ilvl w:val="0"/>
          <w:numId w:val="25"/>
        </w:numPr>
        <w:rPr>
          <w:i/>
        </w:rPr>
      </w:pPr>
      <w:r w:rsidRPr="009B0FDF">
        <w:rPr>
          <w:i/>
        </w:rPr>
        <w:t>Минфин РФ совместно с Госдумой прорабатывает изменения условий новых договоров программы долгосрочных сбережений (ПДС). Об этом сообщил замминистра финансов России Иван Чебесков. Он подчеркнул, что у Минфина нет инициатив, направленных на ограничение вывода собственных средств граждан из ПДС - участники программы могут в любой момент распоряжаться своими деньгами, и это не планируется менять</w:t>
      </w:r>
      <w:r>
        <w:rPr>
          <w:i/>
        </w:rPr>
        <w:t xml:space="preserve">, </w:t>
      </w:r>
      <w:hyperlink w:anchor="ф1" w:history="1">
        <w:r w:rsidRPr="009B0FDF">
          <w:rPr>
            <w:rStyle w:val="a3"/>
            <w:i/>
          </w:rPr>
          <w:t>сообщает ТАСС</w:t>
        </w:r>
      </w:hyperlink>
    </w:p>
    <w:p w14:paraId="5892561A" w14:textId="5A73C3BF" w:rsidR="00CB73AB" w:rsidRPr="00502D6F" w:rsidRDefault="00CB73AB" w:rsidP="00502D6F">
      <w:pPr>
        <w:numPr>
          <w:ilvl w:val="0"/>
          <w:numId w:val="25"/>
        </w:numPr>
        <w:rPr>
          <w:i/>
        </w:rPr>
      </w:pPr>
      <w:r w:rsidRPr="00CB73AB">
        <w:rPr>
          <w:i/>
        </w:rPr>
        <w:t xml:space="preserve">Доход от инвестирования ВЭБом средств пенсионных накоплений по расширенному инвестиционному портфелю и портфелю государственных ценных бумаг по итогам 2025 года превысил 432 миллиарда рублей, </w:t>
      </w:r>
      <w:r w:rsidR="00502D6F">
        <w:rPr>
          <w:i/>
        </w:rPr>
        <w:t>д</w:t>
      </w:r>
      <w:r w:rsidRPr="00502D6F">
        <w:rPr>
          <w:i/>
        </w:rPr>
        <w:t>оходность по расширенному портфелю составила 18,06%,</w:t>
      </w:r>
      <w:r w:rsidR="00502D6F">
        <w:rPr>
          <w:i/>
        </w:rPr>
        <w:t xml:space="preserve"> </w:t>
      </w:r>
      <w:hyperlink w:anchor="_РИА_Новости,_22.01.2026," w:history="1">
        <w:r w:rsidR="00502D6F" w:rsidRPr="00502D6F">
          <w:rPr>
            <w:rStyle w:val="a3"/>
            <w:i/>
          </w:rPr>
          <w:t>передает РИА Новости</w:t>
        </w:r>
      </w:hyperlink>
    </w:p>
    <w:p w14:paraId="2C75BD47" w14:textId="329FB04A" w:rsidR="00DF4A6C" w:rsidRPr="009346B4" w:rsidRDefault="008D5A10" w:rsidP="00676D5F">
      <w:pPr>
        <w:numPr>
          <w:ilvl w:val="0"/>
          <w:numId w:val="25"/>
        </w:numPr>
        <w:rPr>
          <w:i/>
        </w:rPr>
      </w:pPr>
      <w:r w:rsidRPr="009346B4">
        <w:rPr>
          <w:i/>
        </w:rPr>
        <w:t xml:space="preserve">С 1 февраля в России будут проиндексированы социальные выплаты и страховые пособия на 5,6%. Все суммы будут пересчитаны Социальным фондом без заявлений и обращений со стороны граждан. Об этом </w:t>
      </w:r>
      <w:hyperlink w:anchor="ф2" w:history="1">
        <w:r w:rsidRPr="009346B4">
          <w:rPr>
            <w:rStyle w:val="a3"/>
            <w:i/>
          </w:rPr>
          <w:t>заявил в беседе с RT</w:t>
        </w:r>
      </w:hyperlink>
      <w:r w:rsidRPr="009346B4">
        <w:rPr>
          <w:i/>
        </w:rPr>
        <w:t xml:space="preserve"> депутат Госдумы Александр Якубовский. По его словам, отдельное внимание уделено семьям с детьми</w:t>
      </w:r>
    </w:p>
    <w:p w14:paraId="685918B3" w14:textId="7F082C9A" w:rsidR="008D5A10" w:rsidRPr="009346B4" w:rsidRDefault="008D5A10" w:rsidP="00676D5F">
      <w:pPr>
        <w:numPr>
          <w:ilvl w:val="0"/>
          <w:numId w:val="25"/>
        </w:numPr>
        <w:rPr>
          <w:i/>
        </w:rPr>
      </w:pPr>
      <w:r w:rsidRPr="009346B4">
        <w:rPr>
          <w:i/>
        </w:rPr>
        <w:t xml:space="preserve">Единая автоматизированная система пенсионного обеспечения внедряется в настоящее время в Минобороны РФ, заявила статс-секретарь - замминистра обороны РФ Анна Цивилева в ходе совещания президента России Владимира Путина с членами правительства. Цивилева рассказала главе государства о ряде выявленных проблем, мешающих бесперебойному пенсионному обеспечению военнослужащих и членов их семей. Среди этих проблем - осуществление большей части документооборота в бумажном виде, что влечет значительные временные потери при оформлении и передаче документов, </w:t>
      </w:r>
      <w:hyperlink w:anchor="ф3" w:history="1">
        <w:r w:rsidRPr="009346B4">
          <w:rPr>
            <w:rStyle w:val="a3"/>
            <w:i/>
          </w:rPr>
          <w:t>передает РИА Новости</w:t>
        </w:r>
      </w:hyperlink>
    </w:p>
    <w:p w14:paraId="6C5C4735" w14:textId="2A7102A0" w:rsidR="008D5A10" w:rsidRPr="009346B4" w:rsidRDefault="00BE6B30" w:rsidP="00676D5F">
      <w:pPr>
        <w:numPr>
          <w:ilvl w:val="0"/>
          <w:numId w:val="25"/>
        </w:numPr>
        <w:rPr>
          <w:i/>
        </w:rPr>
      </w:pPr>
      <w:r w:rsidRPr="009346B4">
        <w:rPr>
          <w:i/>
        </w:rPr>
        <w:t xml:space="preserve">Многодетные матери смогут с 2026 года получить пенсионный стаж по уходу за каждым из детей, между тем учет стажа будет касаться только отпуска по уходу за ребенком до 1,5 лет, при этом в пенсионном стаже следует учитывать и период ухода за ребенком от 1,5 до 3 лет, </w:t>
      </w:r>
      <w:hyperlink w:anchor="ф4" w:history="1">
        <w:r w:rsidRPr="009346B4">
          <w:rPr>
            <w:rStyle w:val="a3"/>
            <w:i/>
          </w:rPr>
          <w:t>заявил ТАСС</w:t>
        </w:r>
      </w:hyperlink>
      <w:r w:rsidRPr="009346B4">
        <w:rPr>
          <w:i/>
        </w:rPr>
        <w:t xml:space="preserve"> зампред комитета Госдумы по бюджету и налогам Каплан Панеш</w:t>
      </w:r>
    </w:p>
    <w:p w14:paraId="146633D3" w14:textId="728281F1" w:rsidR="00BE6B30" w:rsidRPr="009346B4" w:rsidRDefault="00BE6B30" w:rsidP="00676D5F">
      <w:pPr>
        <w:numPr>
          <w:ilvl w:val="0"/>
          <w:numId w:val="25"/>
        </w:numPr>
        <w:rPr>
          <w:i/>
        </w:rPr>
      </w:pPr>
      <w:r w:rsidRPr="009346B4">
        <w:rPr>
          <w:i/>
        </w:rPr>
        <w:t xml:space="preserve">Мужчины в возрасте 62 лет с 42 годами стажа и женщины 57 лет со стажем 37 лет могут выйти в 2026 году на досрочную пенсию. Это связано с переходом на новый пенсионный возраст в России, определенный федеральным законом, с которым </w:t>
      </w:r>
      <w:hyperlink w:anchor="ф5" w:history="1">
        <w:r w:rsidRPr="009346B4">
          <w:rPr>
            <w:rStyle w:val="a3"/>
            <w:i/>
          </w:rPr>
          <w:t>ознакомился ТАСС</w:t>
        </w:r>
      </w:hyperlink>
      <w:r w:rsidRPr="009346B4">
        <w:rPr>
          <w:i/>
        </w:rPr>
        <w:t>. Досрочная пенсия также доступна медикам и педагогам со стажем в 25 лет, многодетным матерям, родителям и опекунам детей с инвалидностью, сотрудникам с тяжелыми и вредными условиями труда. Помимо них - военнослужащие, силовики, космонавты, артисты балета и театра</w:t>
      </w:r>
    </w:p>
    <w:p w14:paraId="4E4793F0" w14:textId="65AB16A7" w:rsidR="00BE6B30" w:rsidRPr="009346B4" w:rsidRDefault="00BE6B30" w:rsidP="00676D5F">
      <w:pPr>
        <w:numPr>
          <w:ilvl w:val="0"/>
          <w:numId w:val="25"/>
        </w:numPr>
        <w:rPr>
          <w:i/>
        </w:rPr>
      </w:pPr>
      <w:r w:rsidRPr="009346B4">
        <w:rPr>
          <w:i/>
        </w:rPr>
        <w:t xml:space="preserve">Матери троих детей, а также педагоги и медики сохраняют право на досрочный выход на пенсию, что является частью государственной политики по учету особых заслуг и сложных условий труда, </w:t>
      </w:r>
      <w:hyperlink w:anchor="ф6" w:history="1">
        <w:r w:rsidRPr="009346B4">
          <w:rPr>
            <w:rStyle w:val="a3"/>
            <w:i/>
          </w:rPr>
          <w:t>заявил NEWS.ru</w:t>
        </w:r>
      </w:hyperlink>
      <w:r w:rsidRPr="009346B4">
        <w:rPr>
          <w:i/>
        </w:rPr>
        <w:t xml:space="preserve"> депутат Госдумы </w:t>
      </w:r>
      <w:r w:rsidRPr="009346B4">
        <w:rPr>
          <w:i/>
        </w:rPr>
        <w:lastRenderedPageBreak/>
        <w:t>Никита Чаплин. По его словам, с 2026 года для многодетных женщин будет действовать важное новшество по учету стажа</w:t>
      </w:r>
    </w:p>
    <w:p w14:paraId="2D281A1E" w14:textId="57DF1FCC" w:rsidR="00BE6B30" w:rsidRPr="009346B4" w:rsidRDefault="00BE6B30" w:rsidP="00676D5F">
      <w:pPr>
        <w:numPr>
          <w:ilvl w:val="0"/>
          <w:numId w:val="25"/>
        </w:numPr>
        <w:rPr>
          <w:i/>
        </w:rPr>
      </w:pPr>
      <w:r w:rsidRPr="009346B4">
        <w:rPr>
          <w:i/>
        </w:rPr>
        <w:t xml:space="preserve">В 2026 году общий пенсионный возраст для страховой пенсии по старости установлен на уровне 64 лет для мужчин и 59 лет для женщин. Но существует возможность досрочного выхода на пенсию. Мужчины могут оформить пенсию уже в 62 года, если их страховой стаж составляет 42 года. Для женщин аналогичное право предоставляется в 57 лет при наличии стажа 37 лет. Если для назначения пенсии не хватает страхового стажа или пенсионных баллов, часть из них можно компенсировать за счёт добровольных страховых взносов в Пенсионный, </w:t>
      </w:r>
      <w:hyperlink w:anchor="ф7" w:history="1">
        <w:r w:rsidRPr="009346B4">
          <w:rPr>
            <w:rStyle w:val="a3"/>
            <w:i/>
          </w:rPr>
          <w:t xml:space="preserve">пишет </w:t>
        </w:r>
        <w:r w:rsidR="006E31A6">
          <w:rPr>
            <w:rStyle w:val="a3"/>
            <w:i/>
          </w:rPr>
          <w:t>«</w:t>
        </w:r>
        <w:r w:rsidRPr="009346B4">
          <w:rPr>
            <w:rStyle w:val="a3"/>
            <w:i/>
          </w:rPr>
          <w:t>МК</w:t>
        </w:r>
        <w:r w:rsidR="006E31A6">
          <w:rPr>
            <w:rStyle w:val="a3"/>
            <w:i/>
          </w:rPr>
          <w:t>»</w:t>
        </w:r>
      </w:hyperlink>
    </w:p>
    <w:p w14:paraId="1F48368B" w14:textId="39881857" w:rsidR="0077108D" w:rsidRPr="009346B4" w:rsidRDefault="0077108D" w:rsidP="00676D5F">
      <w:pPr>
        <w:numPr>
          <w:ilvl w:val="0"/>
          <w:numId w:val="25"/>
        </w:numPr>
        <w:rPr>
          <w:i/>
        </w:rPr>
      </w:pPr>
      <w:r w:rsidRPr="009346B4">
        <w:rPr>
          <w:i/>
        </w:rPr>
        <w:t xml:space="preserve">Увеличение пенсий в феврале 2026 года затронет несколько групп пенсионеров. Об этом </w:t>
      </w:r>
      <w:hyperlink w:anchor="ф8" w:history="1">
        <w:r w:rsidR="006E31A6">
          <w:rPr>
            <w:rStyle w:val="a3"/>
            <w:i/>
          </w:rPr>
          <w:t>«</w:t>
        </w:r>
        <w:r w:rsidRPr="009346B4">
          <w:rPr>
            <w:rStyle w:val="a3"/>
            <w:i/>
          </w:rPr>
          <w:t>ФедералПресс</w:t>
        </w:r>
        <w:r w:rsidR="006E31A6">
          <w:rPr>
            <w:rStyle w:val="a3"/>
            <w:i/>
          </w:rPr>
          <w:t>»</w:t>
        </w:r>
        <w:r w:rsidRPr="009346B4">
          <w:rPr>
            <w:rStyle w:val="a3"/>
            <w:i/>
          </w:rPr>
          <w:t xml:space="preserve"> рассказал</w:t>
        </w:r>
      </w:hyperlink>
      <w:r w:rsidRPr="009346B4">
        <w:rPr>
          <w:i/>
        </w:rPr>
        <w:t xml:space="preserve"> кандидат экономических наук, доцент Финансового университета при правительстве РФ Игорь Балынин</w:t>
      </w:r>
    </w:p>
    <w:p w14:paraId="161FE9FE" w14:textId="77777777" w:rsidR="00940029" w:rsidRPr="009346B4" w:rsidRDefault="009D79CC" w:rsidP="00940029">
      <w:pPr>
        <w:pStyle w:val="10"/>
        <w:jc w:val="center"/>
      </w:pPr>
      <w:bookmarkStart w:id="6" w:name="_Toc173015209"/>
      <w:bookmarkStart w:id="7" w:name="_Toc220049366"/>
      <w:r w:rsidRPr="009346B4">
        <w:t>Ци</w:t>
      </w:r>
      <w:r w:rsidR="00940029" w:rsidRPr="009346B4">
        <w:t>таты дня</w:t>
      </w:r>
      <w:bookmarkEnd w:id="6"/>
      <w:bookmarkEnd w:id="7"/>
    </w:p>
    <w:p w14:paraId="651A3575" w14:textId="289E4E36" w:rsidR="00D76910" w:rsidRDefault="00D76910" w:rsidP="003B3BAA">
      <w:pPr>
        <w:numPr>
          <w:ilvl w:val="0"/>
          <w:numId w:val="27"/>
        </w:numPr>
        <w:rPr>
          <w:i/>
        </w:rPr>
      </w:pPr>
      <w:r w:rsidRPr="00D76910">
        <w:rPr>
          <w:i/>
        </w:rPr>
        <w:t>Иван Чебесков</w:t>
      </w:r>
      <w:r>
        <w:rPr>
          <w:i/>
        </w:rPr>
        <w:t>,</w:t>
      </w:r>
      <w:r w:rsidRPr="00D76910">
        <w:rPr>
          <w:i/>
        </w:rPr>
        <w:t xml:space="preserve"> замминистра финансов России</w:t>
      </w:r>
      <w:r>
        <w:rPr>
          <w:i/>
        </w:rPr>
        <w:t>:</w:t>
      </w:r>
      <w:r w:rsidRPr="00D76910">
        <w:rPr>
          <w:i/>
        </w:rPr>
        <w:t xml:space="preserve"> </w:t>
      </w:r>
      <w:r w:rsidR="006E31A6">
        <w:rPr>
          <w:i/>
        </w:rPr>
        <w:t>«</w:t>
      </w:r>
      <w:r w:rsidRPr="00D76910">
        <w:rPr>
          <w:i/>
        </w:rPr>
        <w:t xml:space="preserve">Возникла ситуация, что отдельные условия действовали для определенной категории граждан. Действительно, возникла ситуация, когда и банки это растиражировали, и сарафанное радио, стали рекламировать это [ПДС] как некий </w:t>
      </w:r>
      <w:r w:rsidR="006E31A6">
        <w:rPr>
          <w:i/>
        </w:rPr>
        <w:t>«</w:t>
      </w:r>
      <w:r w:rsidRPr="00D76910">
        <w:rPr>
          <w:i/>
        </w:rPr>
        <w:t>депозит на один год</w:t>
      </w:r>
      <w:r w:rsidR="006E31A6">
        <w:rPr>
          <w:i/>
        </w:rPr>
        <w:t>»</w:t>
      </w:r>
      <w:r w:rsidRPr="00D76910">
        <w:rPr>
          <w:i/>
        </w:rPr>
        <w:t>. Все стали этим пользоваться. Мы, конечно, хотим для новых договоров ввести определенные ограничения. Мы пока прорабатываем с парламентом</w:t>
      </w:r>
      <w:r w:rsidR="006E31A6">
        <w:rPr>
          <w:i/>
        </w:rPr>
        <w:t>»</w:t>
      </w:r>
    </w:p>
    <w:p w14:paraId="10FA10E9" w14:textId="222F1DF1" w:rsidR="00BA1508" w:rsidRDefault="00BA1508" w:rsidP="003B3BAA">
      <w:pPr>
        <w:numPr>
          <w:ilvl w:val="0"/>
          <w:numId w:val="27"/>
        </w:numPr>
        <w:rPr>
          <w:i/>
        </w:rPr>
      </w:pPr>
      <w:r w:rsidRPr="00BA1508">
        <w:rPr>
          <w:i/>
        </w:rPr>
        <w:t>Ольга</w:t>
      </w:r>
      <w:r>
        <w:rPr>
          <w:i/>
        </w:rPr>
        <w:t xml:space="preserve"> </w:t>
      </w:r>
      <w:r w:rsidRPr="00BA1508">
        <w:rPr>
          <w:i/>
        </w:rPr>
        <w:t>Шаталова</w:t>
      </w:r>
      <w:r>
        <w:rPr>
          <w:i/>
        </w:rPr>
        <w:t>,</w:t>
      </w:r>
      <w:r w:rsidRPr="00BA1508">
        <w:rPr>
          <w:i/>
        </w:rPr>
        <w:t xml:space="preserve"> профессор Ставропольского филиала Президентской академии</w:t>
      </w:r>
      <w:r>
        <w:rPr>
          <w:i/>
        </w:rPr>
        <w:t>:</w:t>
      </w:r>
      <w:r w:rsidRPr="00BA1508">
        <w:rPr>
          <w:i/>
        </w:rPr>
        <w:t xml:space="preserve"> </w:t>
      </w:r>
      <w:r w:rsidR="006E31A6">
        <w:rPr>
          <w:i/>
        </w:rPr>
        <w:t>«</w:t>
      </w:r>
      <w:r w:rsidRPr="00BA1508">
        <w:rPr>
          <w:i/>
        </w:rPr>
        <w:t>В целом, программа долгосрочных сбережений представляет собой перспективный инструмент для увеличения личного капитала и обеспечения финансовой стабильности в будущем. При грамотном подходе и осознанном выборе она может стать надежным дополнением к существующим пенсионным накоплениям и помочь достичь поставленных финансовых целей</w:t>
      </w:r>
      <w:r w:rsidR="006E31A6">
        <w:rPr>
          <w:i/>
        </w:rPr>
        <w:t>»</w:t>
      </w:r>
    </w:p>
    <w:p w14:paraId="616085AB" w14:textId="5E8C29AE" w:rsidR="00676D5F" w:rsidRPr="009346B4" w:rsidRDefault="00427E58" w:rsidP="003B3BAA">
      <w:pPr>
        <w:numPr>
          <w:ilvl w:val="0"/>
          <w:numId w:val="27"/>
        </w:numPr>
        <w:rPr>
          <w:i/>
        </w:rPr>
      </w:pPr>
      <w:r w:rsidRPr="009346B4">
        <w:rPr>
          <w:i/>
        </w:rPr>
        <w:t xml:space="preserve">Каплан Панеш, зампред комитета Госдумы по бюджету и налогам: </w:t>
      </w:r>
      <w:r w:rsidR="006E31A6">
        <w:rPr>
          <w:i/>
        </w:rPr>
        <w:t>«</w:t>
      </w:r>
      <w:r w:rsidRPr="009346B4">
        <w:rPr>
          <w:i/>
        </w:rPr>
        <w:t>С 2026 года вступает в силу очень важное изменение, которое напрямую касается миллионов семей. Согласно подписанному постановлению, все периоды отпуска по уходу за ребенком до достижения им полутора лет будут полностью включаться в страховой стаж для пенсии. Раньше действовало ограничение - общий срок таких отпусков, зачитываемых в стаж, не мог превышать шесть лет. Теперь это ограничение снимается</w:t>
      </w:r>
      <w:r w:rsidR="006E31A6">
        <w:rPr>
          <w:i/>
        </w:rPr>
        <w:t>»</w:t>
      </w:r>
    </w:p>
    <w:p w14:paraId="5E36359E" w14:textId="77777777" w:rsidR="00A0290C" w:rsidRPr="009346B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346B4">
        <w:rPr>
          <w:u w:val="single"/>
        </w:rPr>
        <w:lastRenderedPageBreak/>
        <w:t>ОГЛАВЛЕНИЕ</w:t>
      </w:r>
    </w:p>
    <w:p w14:paraId="5FF0B460" w14:textId="63B5C87A" w:rsidR="000E77AA" w:rsidRDefault="0016758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9346B4">
        <w:rPr>
          <w:caps/>
        </w:rPr>
        <w:fldChar w:fldCharType="begin"/>
      </w:r>
      <w:r w:rsidR="00310633" w:rsidRPr="009346B4">
        <w:rPr>
          <w:caps/>
        </w:rPr>
        <w:instrText xml:space="preserve"> TOC \o "1-5" \h \z \u </w:instrText>
      </w:r>
      <w:r w:rsidRPr="009346B4">
        <w:rPr>
          <w:caps/>
        </w:rPr>
        <w:fldChar w:fldCharType="separate"/>
      </w:r>
      <w:hyperlink w:anchor="_Toc220049365" w:history="1">
        <w:r w:rsidR="000E77AA" w:rsidRPr="0035791A">
          <w:rPr>
            <w:rStyle w:val="a3"/>
            <w:noProof/>
          </w:rPr>
          <w:t>Темы</w:t>
        </w:r>
        <w:r w:rsidR="000E77AA" w:rsidRPr="0035791A">
          <w:rPr>
            <w:rStyle w:val="a3"/>
            <w:rFonts w:ascii="Arial Rounded MT Bold" w:hAnsi="Arial Rounded MT Bold"/>
            <w:noProof/>
          </w:rPr>
          <w:t xml:space="preserve"> </w:t>
        </w:r>
        <w:r w:rsidR="000E77AA" w:rsidRPr="0035791A">
          <w:rPr>
            <w:rStyle w:val="a3"/>
            <w:noProof/>
          </w:rPr>
          <w:t>дня</w:t>
        </w:r>
        <w:r w:rsidR="000E77AA">
          <w:rPr>
            <w:noProof/>
            <w:webHidden/>
          </w:rPr>
          <w:tab/>
        </w:r>
        <w:r w:rsidR="000E77AA">
          <w:rPr>
            <w:noProof/>
            <w:webHidden/>
          </w:rPr>
          <w:fldChar w:fldCharType="begin"/>
        </w:r>
        <w:r w:rsidR="000E77AA">
          <w:rPr>
            <w:noProof/>
            <w:webHidden/>
          </w:rPr>
          <w:instrText xml:space="preserve"> PAGEREF _Toc220049365 \h </w:instrText>
        </w:r>
        <w:r w:rsidR="000E77AA">
          <w:rPr>
            <w:noProof/>
            <w:webHidden/>
          </w:rPr>
        </w:r>
        <w:r w:rsidR="000E77AA">
          <w:rPr>
            <w:noProof/>
            <w:webHidden/>
          </w:rPr>
          <w:fldChar w:fldCharType="separate"/>
        </w:r>
        <w:r w:rsidR="003161CF">
          <w:rPr>
            <w:noProof/>
            <w:webHidden/>
          </w:rPr>
          <w:t>2</w:t>
        </w:r>
        <w:r w:rsidR="000E77AA">
          <w:rPr>
            <w:noProof/>
            <w:webHidden/>
          </w:rPr>
          <w:fldChar w:fldCharType="end"/>
        </w:r>
      </w:hyperlink>
    </w:p>
    <w:p w14:paraId="3044B3BF" w14:textId="2433AA65" w:rsidR="000E77AA" w:rsidRDefault="000E77AA">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0049366" w:history="1">
        <w:r w:rsidRPr="0035791A">
          <w:rPr>
            <w:rStyle w:val="a3"/>
            <w:noProof/>
          </w:rPr>
          <w:t>Цитаты дня</w:t>
        </w:r>
        <w:r>
          <w:rPr>
            <w:noProof/>
            <w:webHidden/>
          </w:rPr>
          <w:tab/>
        </w:r>
        <w:r>
          <w:rPr>
            <w:noProof/>
            <w:webHidden/>
          </w:rPr>
          <w:fldChar w:fldCharType="begin"/>
        </w:r>
        <w:r>
          <w:rPr>
            <w:noProof/>
            <w:webHidden/>
          </w:rPr>
          <w:instrText xml:space="preserve"> PAGEREF _Toc220049366 \h </w:instrText>
        </w:r>
        <w:r>
          <w:rPr>
            <w:noProof/>
            <w:webHidden/>
          </w:rPr>
        </w:r>
        <w:r>
          <w:rPr>
            <w:noProof/>
            <w:webHidden/>
          </w:rPr>
          <w:fldChar w:fldCharType="separate"/>
        </w:r>
        <w:r w:rsidR="003161CF">
          <w:rPr>
            <w:noProof/>
            <w:webHidden/>
          </w:rPr>
          <w:t>3</w:t>
        </w:r>
        <w:r>
          <w:rPr>
            <w:noProof/>
            <w:webHidden/>
          </w:rPr>
          <w:fldChar w:fldCharType="end"/>
        </w:r>
      </w:hyperlink>
    </w:p>
    <w:p w14:paraId="56B07D4D" w14:textId="02561E20" w:rsidR="000E77AA" w:rsidRDefault="000E77AA">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0049367" w:history="1">
        <w:r w:rsidRPr="0035791A">
          <w:rPr>
            <w:rStyle w:val="a3"/>
            <w:noProof/>
          </w:rPr>
          <w:t>НОВОСТИ ПЕНСИОННОЙ ОТРАСЛИ</w:t>
        </w:r>
        <w:r>
          <w:rPr>
            <w:noProof/>
            <w:webHidden/>
          </w:rPr>
          <w:tab/>
        </w:r>
        <w:r>
          <w:rPr>
            <w:noProof/>
            <w:webHidden/>
          </w:rPr>
          <w:fldChar w:fldCharType="begin"/>
        </w:r>
        <w:r>
          <w:rPr>
            <w:noProof/>
            <w:webHidden/>
          </w:rPr>
          <w:instrText xml:space="preserve"> PAGEREF _Toc220049367 \h </w:instrText>
        </w:r>
        <w:r>
          <w:rPr>
            <w:noProof/>
            <w:webHidden/>
          </w:rPr>
        </w:r>
        <w:r>
          <w:rPr>
            <w:noProof/>
            <w:webHidden/>
          </w:rPr>
          <w:fldChar w:fldCharType="separate"/>
        </w:r>
        <w:r w:rsidR="003161CF">
          <w:rPr>
            <w:noProof/>
            <w:webHidden/>
          </w:rPr>
          <w:t>12</w:t>
        </w:r>
        <w:r>
          <w:rPr>
            <w:noProof/>
            <w:webHidden/>
          </w:rPr>
          <w:fldChar w:fldCharType="end"/>
        </w:r>
      </w:hyperlink>
    </w:p>
    <w:p w14:paraId="4BC3E7C9" w14:textId="5611DC38" w:rsidR="000E77AA" w:rsidRDefault="000E77AA">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0049368" w:history="1">
        <w:r w:rsidRPr="0035791A">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_Toc220049368 \h </w:instrText>
        </w:r>
        <w:r>
          <w:rPr>
            <w:noProof/>
            <w:webHidden/>
          </w:rPr>
        </w:r>
        <w:r>
          <w:rPr>
            <w:noProof/>
            <w:webHidden/>
          </w:rPr>
          <w:fldChar w:fldCharType="separate"/>
        </w:r>
        <w:r w:rsidR="003161CF">
          <w:rPr>
            <w:noProof/>
            <w:webHidden/>
          </w:rPr>
          <w:t>12</w:t>
        </w:r>
        <w:r>
          <w:rPr>
            <w:noProof/>
            <w:webHidden/>
          </w:rPr>
          <w:fldChar w:fldCharType="end"/>
        </w:r>
      </w:hyperlink>
    </w:p>
    <w:p w14:paraId="359FEAAE" w14:textId="047ED010"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69" w:history="1">
        <w:r w:rsidRPr="0035791A">
          <w:rPr>
            <w:rStyle w:val="a3"/>
            <w:noProof/>
          </w:rPr>
          <w:t>ТАСС, 22.01.2026, Минфин прорабатывает изменения условий ПДС для новых договоров</w:t>
        </w:r>
        <w:r>
          <w:rPr>
            <w:noProof/>
            <w:webHidden/>
          </w:rPr>
          <w:tab/>
        </w:r>
        <w:r>
          <w:rPr>
            <w:noProof/>
            <w:webHidden/>
          </w:rPr>
          <w:fldChar w:fldCharType="begin"/>
        </w:r>
        <w:r>
          <w:rPr>
            <w:noProof/>
            <w:webHidden/>
          </w:rPr>
          <w:instrText xml:space="preserve"> PAGEREF _Toc220049369 \h </w:instrText>
        </w:r>
        <w:r>
          <w:rPr>
            <w:noProof/>
            <w:webHidden/>
          </w:rPr>
        </w:r>
        <w:r>
          <w:rPr>
            <w:noProof/>
            <w:webHidden/>
          </w:rPr>
          <w:fldChar w:fldCharType="separate"/>
        </w:r>
        <w:r w:rsidR="003161CF">
          <w:rPr>
            <w:noProof/>
            <w:webHidden/>
          </w:rPr>
          <w:t>12</w:t>
        </w:r>
        <w:r>
          <w:rPr>
            <w:noProof/>
            <w:webHidden/>
          </w:rPr>
          <w:fldChar w:fldCharType="end"/>
        </w:r>
      </w:hyperlink>
    </w:p>
    <w:p w14:paraId="52FAD4D3" w14:textId="059EDFB8" w:rsidR="000E77AA" w:rsidRDefault="000E77AA">
      <w:pPr>
        <w:pStyle w:val="31"/>
        <w:rPr>
          <w:rFonts w:asciiTheme="minorHAnsi" w:eastAsiaTheme="minorEastAsia" w:hAnsiTheme="minorHAnsi" w:cstheme="minorBidi"/>
          <w:kern w:val="2"/>
          <w:lang w:val="en-US" w:eastAsia="en-US"/>
          <w14:ligatures w14:val="standardContextual"/>
        </w:rPr>
      </w:pPr>
      <w:hyperlink w:anchor="_Toc220049370" w:history="1">
        <w:r w:rsidRPr="0035791A">
          <w:rPr>
            <w:rStyle w:val="a3"/>
          </w:rPr>
          <w:t>Минфин РФ совместно с Госдумой прорабатывает изменения условий новых договоров программы долгосрочных сбережений (ПДС). Об этом журналистам сообщил замминистра финансов России Иван Чебесков.</w:t>
        </w:r>
        <w:r>
          <w:rPr>
            <w:webHidden/>
          </w:rPr>
          <w:tab/>
        </w:r>
        <w:r>
          <w:rPr>
            <w:webHidden/>
          </w:rPr>
          <w:fldChar w:fldCharType="begin"/>
        </w:r>
        <w:r>
          <w:rPr>
            <w:webHidden/>
          </w:rPr>
          <w:instrText xml:space="preserve"> PAGEREF _Toc220049370 \h </w:instrText>
        </w:r>
        <w:r>
          <w:rPr>
            <w:webHidden/>
          </w:rPr>
        </w:r>
        <w:r>
          <w:rPr>
            <w:webHidden/>
          </w:rPr>
          <w:fldChar w:fldCharType="separate"/>
        </w:r>
        <w:r w:rsidR="003161CF">
          <w:rPr>
            <w:webHidden/>
          </w:rPr>
          <w:t>12</w:t>
        </w:r>
        <w:r>
          <w:rPr>
            <w:webHidden/>
          </w:rPr>
          <w:fldChar w:fldCharType="end"/>
        </w:r>
      </w:hyperlink>
    </w:p>
    <w:p w14:paraId="7BC384A8" w14:textId="0B55DFBF"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71" w:history="1">
        <w:r w:rsidRPr="0035791A">
          <w:rPr>
            <w:rStyle w:val="a3"/>
            <w:noProof/>
          </w:rPr>
          <w:t>РБК, 22.01.2026, Пенсионные баллы: почему 40 лет стажа не гарантируют богатство</w:t>
        </w:r>
        <w:r>
          <w:rPr>
            <w:noProof/>
            <w:webHidden/>
          </w:rPr>
          <w:tab/>
        </w:r>
        <w:r>
          <w:rPr>
            <w:noProof/>
            <w:webHidden/>
          </w:rPr>
          <w:fldChar w:fldCharType="begin"/>
        </w:r>
        <w:r>
          <w:rPr>
            <w:noProof/>
            <w:webHidden/>
          </w:rPr>
          <w:instrText xml:space="preserve"> PAGEREF _Toc220049371 \h </w:instrText>
        </w:r>
        <w:r>
          <w:rPr>
            <w:noProof/>
            <w:webHidden/>
          </w:rPr>
        </w:r>
        <w:r>
          <w:rPr>
            <w:noProof/>
            <w:webHidden/>
          </w:rPr>
          <w:fldChar w:fldCharType="separate"/>
        </w:r>
        <w:r w:rsidR="003161CF">
          <w:rPr>
            <w:noProof/>
            <w:webHidden/>
          </w:rPr>
          <w:t>13</w:t>
        </w:r>
        <w:r>
          <w:rPr>
            <w:noProof/>
            <w:webHidden/>
          </w:rPr>
          <w:fldChar w:fldCharType="end"/>
        </w:r>
      </w:hyperlink>
    </w:p>
    <w:p w14:paraId="16C5115A" w14:textId="4754FD80" w:rsidR="000E77AA" w:rsidRDefault="000E77AA">
      <w:pPr>
        <w:pStyle w:val="31"/>
        <w:rPr>
          <w:rFonts w:asciiTheme="minorHAnsi" w:eastAsiaTheme="minorEastAsia" w:hAnsiTheme="minorHAnsi" w:cstheme="minorBidi"/>
          <w:kern w:val="2"/>
          <w:lang w:val="en-US" w:eastAsia="en-US"/>
          <w14:ligatures w14:val="standardContextual"/>
        </w:rPr>
      </w:pPr>
      <w:hyperlink w:anchor="_Toc220049372" w:history="1">
        <w:r w:rsidRPr="0035791A">
          <w:rPr>
            <w:rStyle w:val="a3"/>
          </w:rPr>
          <w:t>Как устроена современная балльная система, и где в ней спрятаны «подводные камни», рассказывает эксперт Оксана Иванова, Генеральный директор АО «НПФ «Социум»</w:t>
        </w:r>
        <w:r>
          <w:rPr>
            <w:webHidden/>
          </w:rPr>
          <w:tab/>
        </w:r>
        <w:r>
          <w:rPr>
            <w:webHidden/>
          </w:rPr>
          <w:fldChar w:fldCharType="begin"/>
        </w:r>
        <w:r>
          <w:rPr>
            <w:webHidden/>
          </w:rPr>
          <w:instrText xml:space="preserve"> PAGEREF _Toc220049372 \h </w:instrText>
        </w:r>
        <w:r>
          <w:rPr>
            <w:webHidden/>
          </w:rPr>
        </w:r>
        <w:r>
          <w:rPr>
            <w:webHidden/>
          </w:rPr>
          <w:fldChar w:fldCharType="separate"/>
        </w:r>
        <w:r w:rsidR="003161CF">
          <w:rPr>
            <w:webHidden/>
          </w:rPr>
          <w:t>13</w:t>
        </w:r>
        <w:r>
          <w:rPr>
            <w:webHidden/>
          </w:rPr>
          <w:fldChar w:fldCharType="end"/>
        </w:r>
      </w:hyperlink>
    </w:p>
    <w:p w14:paraId="213767F7" w14:textId="3CCC0D1F"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73" w:history="1">
        <w:r w:rsidRPr="0035791A">
          <w:rPr>
            <w:rStyle w:val="a3"/>
            <w:noProof/>
          </w:rPr>
          <w:t>Ваш Пенсионный Брокер, 22.01.2026, Эксперты НПФ «БУДУЩЕЕ» рассказали, нужно ли назначать правопреемников для долгосрочных сбережений</w:t>
        </w:r>
        <w:r>
          <w:rPr>
            <w:noProof/>
            <w:webHidden/>
          </w:rPr>
          <w:tab/>
        </w:r>
        <w:r>
          <w:rPr>
            <w:noProof/>
            <w:webHidden/>
          </w:rPr>
          <w:fldChar w:fldCharType="begin"/>
        </w:r>
        <w:r>
          <w:rPr>
            <w:noProof/>
            <w:webHidden/>
          </w:rPr>
          <w:instrText xml:space="preserve"> PAGEREF _Toc220049373 \h </w:instrText>
        </w:r>
        <w:r>
          <w:rPr>
            <w:noProof/>
            <w:webHidden/>
          </w:rPr>
        </w:r>
        <w:r>
          <w:rPr>
            <w:noProof/>
            <w:webHidden/>
          </w:rPr>
          <w:fldChar w:fldCharType="separate"/>
        </w:r>
        <w:r w:rsidR="003161CF">
          <w:rPr>
            <w:noProof/>
            <w:webHidden/>
          </w:rPr>
          <w:t>15</w:t>
        </w:r>
        <w:r>
          <w:rPr>
            <w:noProof/>
            <w:webHidden/>
          </w:rPr>
          <w:fldChar w:fldCharType="end"/>
        </w:r>
      </w:hyperlink>
    </w:p>
    <w:p w14:paraId="659C2008" w14:textId="1ACDB4E2" w:rsidR="000E77AA" w:rsidRDefault="000E77AA">
      <w:pPr>
        <w:pStyle w:val="31"/>
        <w:rPr>
          <w:rFonts w:asciiTheme="minorHAnsi" w:eastAsiaTheme="minorEastAsia" w:hAnsiTheme="minorHAnsi" w:cstheme="minorBidi"/>
          <w:kern w:val="2"/>
          <w:lang w:val="en-US" w:eastAsia="en-US"/>
          <w14:ligatures w14:val="standardContextual"/>
        </w:rPr>
      </w:pPr>
      <w:hyperlink w:anchor="_Toc220049374" w:history="1">
        <w:r w:rsidRPr="0035791A">
          <w:rPr>
            <w:rStyle w:val="a3"/>
          </w:rPr>
          <w:t>Эксперты НПФ «БУДУЩЕЕ» рекомендуют не назначать правопреемников при оформлении договоров долгосрочных сбережений (ПДС). За время длительного действия договора ситуация в семье может значительно измениться, отмечают эксперты, например, может увеличиться количество детей-правопреемников, которые тоже хотели бы стать наследниками накопленных средств.</w:t>
        </w:r>
        <w:r>
          <w:rPr>
            <w:webHidden/>
          </w:rPr>
          <w:tab/>
        </w:r>
        <w:r>
          <w:rPr>
            <w:webHidden/>
          </w:rPr>
          <w:fldChar w:fldCharType="begin"/>
        </w:r>
        <w:r>
          <w:rPr>
            <w:webHidden/>
          </w:rPr>
          <w:instrText xml:space="preserve"> PAGEREF _Toc220049374 \h </w:instrText>
        </w:r>
        <w:r>
          <w:rPr>
            <w:webHidden/>
          </w:rPr>
        </w:r>
        <w:r>
          <w:rPr>
            <w:webHidden/>
          </w:rPr>
          <w:fldChar w:fldCharType="separate"/>
        </w:r>
        <w:r w:rsidR="003161CF">
          <w:rPr>
            <w:webHidden/>
          </w:rPr>
          <w:t>15</w:t>
        </w:r>
        <w:r>
          <w:rPr>
            <w:webHidden/>
          </w:rPr>
          <w:fldChar w:fldCharType="end"/>
        </w:r>
      </w:hyperlink>
    </w:p>
    <w:p w14:paraId="3185C0AD" w14:textId="1C0AE8A5"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75" w:history="1">
        <w:r w:rsidRPr="0035791A">
          <w:rPr>
            <w:rStyle w:val="a3"/>
            <w:noProof/>
          </w:rPr>
          <w:t>Мангазея, 22.01.2026, Как накопить пенсионные сбережения</w:t>
        </w:r>
        <w:r>
          <w:rPr>
            <w:noProof/>
            <w:webHidden/>
          </w:rPr>
          <w:tab/>
        </w:r>
        <w:r>
          <w:rPr>
            <w:noProof/>
            <w:webHidden/>
          </w:rPr>
          <w:fldChar w:fldCharType="begin"/>
        </w:r>
        <w:r>
          <w:rPr>
            <w:noProof/>
            <w:webHidden/>
          </w:rPr>
          <w:instrText xml:space="preserve"> PAGEREF _Toc220049375 \h </w:instrText>
        </w:r>
        <w:r>
          <w:rPr>
            <w:noProof/>
            <w:webHidden/>
          </w:rPr>
        </w:r>
        <w:r>
          <w:rPr>
            <w:noProof/>
            <w:webHidden/>
          </w:rPr>
          <w:fldChar w:fldCharType="separate"/>
        </w:r>
        <w:r w:rsidR="003161CF">
          <w:rPr>
            <w:noProof/>
            <w:webHidden/>
          </w:rPr>
          <w:t>16</w:t>
        </w:r>
        <w:r>
          <w:rPr>
            <w:noProof/>
            <w:webHidden/>
          </w:rPr>
          <w:fldChar w:fldCharType="end"/>
        </w:r>
      </w:hyperlink>
    </w:p>
    <w:p w14:paraId="733D8AA8" w14:textId="31034CCD" w:rsidR="000E77AA" w:rsidRDefault="000E77AA">
      <w:pPr>
        <w:pStyle w:val="31"/>
        <w:rPr>
          <w:rFonts w:asciiTheme="minorHAnsi" w:eastAsiaTheme="minorEastAsia" w:hAnsiTheme="minorHAnsi" w:cstheme="minorBidi"/>
          <w:kern w:val="2"/>
          <w:lang w:val="en-US" w:eastAsia="en-US"/>
          <w14:ligatures w14:val="standardContextual"/>
        </w:rPr>
      </w:pPr>
      <w:hyperlink w:anchor="_Toc220049376" w:history="1">
        <w:r w:rsidRPr="0035791A">
          <w:rPr>
            <w:rStyle w:val="a3"/>
          </w:rPr>
          <w:t>Программа долгосрочных сбережений — это предусмотренный федеральным законом инструмент добровольного накопления пенсионного капитала посредством участия в негосударственных пенсионных фондах (НПФ). Помимо этого, программа предусматривает возможность получения средств досрочно в особых жизненных ситуациях, таких как потеря кормильца или необходимость оплаты дорогостоящего лечения. Это делает долгосрочные сбережения не только инструментом формирования пенсионного капитала, но и своего рода финансовой подушкой безопасности. В отличие от обязательной пенсионной системы, долгосрочные сбережения дают гражданам большую гибкость и контроль над своими средствами. Участник может самостоятельно определять размер и частоту взносов, выбирать предпочитаемый НПФ и инвестиционную стратегию.</w:t>
        </w:r>
        <w:r>
          <w:rPr>
            <w:webHidden/>
          </w:rPr>
          <w:tab/>
        </w:r>
        <w:r>
          <w:rPr>
            <w:webHidden/>
          </w:rPr>
          <w:fldChar w:fldCharType="begin"/>
        </w:r>
        <w:r>
          <w:rPr>
            <w:webHidden/>
          </w:rPr>
          <w:instrText xml:space="preserve"> PAGEREF _Toc220049376 \h </w:instrText>
        </w:r>
        <w:r>
          <w:rPr>
            <w:webHidden/>
          </w:rPr>
        </w:r>
        <w:r>
          <w:rPr>
            <w:webHidden/>
          </w:rPr>
          <w:fldChar w:fldCharType="separate"/>
        </w:r>
        <w:r w:rsidR="003161CF">
          <w:rPr>
            <w:webHidden/>
          </w:rPr>
          <w:t>16</w:t>
        </w:r>
        <w:r>
          <w:rPr>
            <w:webHidden/>
          </w:rPr>
          <w:fldChar w:fldCharType="end"/>
        </w:r>
      </w:hyperlink>
    </w:p>
    <w:p w14:paraId="1AFD38C2" w14:textId="0ED015CF"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77" w:history="1">
        <w:r w:rsidRPr="0035791A">
          <w:rPr>
            <w:rStyle w:val="a3"/>
            <w:noProof/>
          </w:rPr>
          <w:t>Выберу.ру, 22.01.2026, Программа долгосрочных сбережений: что это и как работает, условия ПДС 2025 - 2026</w:t>
        </w:r>
        <w:r>
          <w:rPr>
            <w:noProof/>
            <w:webHidden/>
          </w:rPr>
          <w:tab/>
        </w:r>
        <w:r>
          <w:rPr>
            <w:noProof/>
            <w:webHidden/>
          </w:rPr>
          <w:fldChar w:fldCharType="begin"/>
        </w:r>
        <w:r>
          <w:rPr>
            <w:noProof/>
            <w:webHidden/>
          </w:rPr>
          <w:instrText xml:space="preserve"> PAGEREF _Toc220049377 \h </w:instrText>
        </w:r>
        <w:r>
          <w:rPr>
            <w:noProof/>
            <w:webHidden/>
          </w:rPr>
        </w:r>
        <w:r>
          <w:rPr>
            <w:noProof/>
            <w:webHidden/>
          </w:rPr>
          <w:fldChar w:fldCharType="separate"/>
        </w:r>
        <w:r w:rsidR="003161CF">
          <w:rPr>
            <w:noProof/>
            <w:webHidden/>
          </w:rPr>
          <w:t>17</w:t>
        </w:r>
        <w:r>
          <w:rPr>
            <w:noProof/>
            <w:webHidden/>
          </w:rPr>
          <w:fldChar w:fldCharType="end"/>
        </w:r>
      </w:hyperlink>
    </w:p>
    <w:p w14:paraId="7F772956" w14:textId="64314865" w:rsidR="000E77AA" w:rsidRDefault="000E77AA">
      <w:pPr>
        <w:pStyle w:val="31"/>
        <w:rPr>
          <w:rFonts w:asciiTheme="minorHAnsi" w:eastAsiaTheme="minorEastAsia" w:hAnsiTheme="minorHAnsi" w:cstheme="minorBidi"/>
          <w:kern w:val="2"/>
          <w:lang w:val="en-US" w:eastAsia="en-US"/>
          <w14:ligatures w14:val="standardContextual"/>
        </w:rPr>
      </w:pPr>
      <w:hyperlink w:anchor="_Toc220049378" w:history="1">
        <w:r w:rsidRPr="0035791A">
          <w:rPr>
            <w:rStyle w:val="a3"/>
          </w:rPr>
          <w:t>Государственная программа долгосрочных сбережений (ПДС) позволяет россиянам накопить к пенсии и получить софинансирование от государства - дополнительную сумму к своим взносам. Расскажем всё о программе долгосрочных сбережений для граждан: как работает, кто участвует, как рассчитать доходность и выбрать фонд.</w:t>
        </w:r>
        <w:r>
          <w:rPr>
            <w:webHidden/>
          </w:rPr>
          <w:tab/>
        </w:r>
        <w:r>
          <w:rPr>
            <w:webHidden/>
          </w:rPr>
          <w:fldChar w:fldCharType="begin"/>
        </w:r>
        <w:r>
          <w:rPr>
            <w:webHidden/>
          </w:rPr>
          <w:instrText xml:space="preserve"> PAGEREF _Toc220049378 \h </w:instrText>
        </w:r>
        <w:r>
          <w:rPr>
            <w:webHidden/>
          </w:rPr>
        </w:r>
        <w:r>
          <w:rPr>
            <w:webHidden/>
          </w:rPr>
          <w:fldChar w:fldCharType="separate"/>
        </w:r>
        <w:r w:rsidR="003161CF">
          <w:rPr>
            <w:webHidden/>
          </w:rPr>
          <w:t>17</w:t>
        </w:r>
        <w:r>
          <w:rPr>
            <w:webHidden/>
          </w:rPr>
          <w:fldChar w:fldCharType="end"/>
        </w:r>
      </w:hyperlink>
    </w:p>
    <w:p w14:paraId="1979D7A8" w14:textId="64DD156A" w:rsidR="000E77AA" w:rsidRDefault="000E77AA">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0049379" w:history="1">
        <w:r w:rsidRPr="0035791A">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_Toc220049379 \h </w:instrText>
        </w:r>
        <w:r>
          <w:rPr>
            <w:noProof/>
            <w:webHidden/>
          </w:rPr>
        </w:r>
        <w:r>
          <w:rPr>
            <w:noProof/>
            <w:webHidden/>
          </w:rPr>
          <w:fldChar w:fldCharType="separate"/>
        </w:r>
        <w:r w:rsidR="003161CF">
          <w:rPr>
            <w:noProof/>
            <w:webHidden/>
          </w:rPr>
          <w:t>27</w:t>
        </w:r>
        <w:r>
          <w:rPr>
            <w:noProof/>
            <w:webHidden/>
          </w:rPr>
          <w:fldChar w:fldCharType="end"/>
        </w:r>
      </w:hyperlink>
    </w:p>
    <w:p w14:paraId="725314D4" w14:textId="51C7801E"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80" w:history="1">
        <w:r w:rsidRPr="0035791A">
          <w:rPr>
            <w:rStyle w:val="a3"/>
            <w:noProof/>
          </w:rPr>
          <w:t>Коммерсантъ, 22.01.2026, ВЭБ заработал для будущих пенсионеров свыше 432 млрд рублей</w:t>
        </w:r>
        <w:r>
          <w:rPr>
            <w:noProof/>
            <w:webHidden/>
          </w:rPr>
          <w:tab/>
        </w:r>
        <w:r>
          <w:rPr>
            <w:noProof/>
            <w:webHidden/>
          </w:rPr>
          <w:fldChar w:fldCharType="begin"/>
        </w:r>
        <w:r>
          <w:rPr>
            <w:noProof/>
            <w:webHidden/>
          </w:rPr>
          <w:instrText xml:space="preserve"> PAGEREF _Toc220049380 \h </w:instrText>
        </w:r>
        <w:r>
          <w:rPr>
            <w:noProof/>
            <w:webHidden/>
          </w:rPr>
        </w:r>
        <w:r>
          <w:rPr>
            <w:noProof/>
            <w:webHidden/>
          </w:rPr>
          <w:fldChar w:fldCharType="separate"/>
        </w:r>
        <w:r w:rsidR="003161CF">
          <w:rPr>
            <w:noProof/>
            <w:webHidden/>
          </w:rPr>
          <w:t>27</w:t>
        </w:r>
        <w:r>
          <w:rPr>
            <w:noProof/>
            <w:webHidden/>
          </w:rPr>
          <w:fldChar w:fldCharType="end"/>
        </w:r>
      </w:hyperlink>
    </w:p>
    <w:p w14:paraId="7853102F" w14:textId="04DD02FD" w:rsidR="000E77AA" w:rsidRDefault="000E77AA">
      <w:pPr>
        <w:pStyle w:val="31"/>
        <w:rPr>
          <w:rFonts w:asciiTheme="minorHAnsi" w:eastAsiaTheme="minorEastAsia" w:hAnsiTheme="minorHAnsi" w:cstheme="minorBidi"/>
          <w:kern w:val="2"/>
          <w:lang w:val="en-US" w:eastAsia="en-US"/>
          <w14:ligatures w14:val="standardContextual"/>
        </w:rPr>
      </w:pPr>
      <w:hyperlink w:anchor="_Toc220049381" w:history="1">
        <w:r w:rsidRPr="0035791A">
          <w:rPr>
            <w:rStyle w:val="a3"/>
          </w:rPr>
          <w:t>Крупнейший участник рынка пенсионных накоплений ВЭБ.РФ по итогам 2025 года заработал для клиентов Социального фонда России свыше 432 млрд руб. Рекордной оказалась и доходность по портфелям - она в разы превысила инфляцию. Приоритет для инвестиций - реальный сектор экономики: городская инфраструктура, телекоммуникации и цифровые решения, развитие логистики и железнодорожных перевозок.</w:t>
        </w:r>
        <w:r>
          <w:rPr>
            <w:webHidden/>
          </w:rPr>
          <w:tab/>
        </w:r>
        <w:r>
          <w:rPr>
            <w:webHidden/>
          </w:rPr>
          <w:fldChar w:fldCharType="begin"/>
        </w:r>
        <w:r>
          <w:rPr>
            <w:webHidden/>
          </w:rPr>
          <w:instrText xml:space="preserve"> PAGEREF _Toc220049381 \h </w:instrText>
        </w:r>
        <w:r>
          <w:rPr>
            <w:webHidden/>
          </w:rPr>
        </w:r>
        <w:r>
          <w:rPr>
            <w:webHidden/>
          </w:rPr>
          <w:fldChar w:fldCharType="separate"/>
        </w:r>
        <w:r w:rsidR="003161CF">
          <w:rPr>
            <w:webHidden/>
          </w:rPr>
          <w:t>27</w:t>
        </w:r>
        <w:r>
          <w:rPr>
            <w:webHidden/>
          </w:rPr>
          <w:fldChar w:fldCharType="end"/>
        </w:r>
      </w:hyperlink>
    </w:p>
    <w:p w14:paraId="25A0CEFD" w14:textId="797146C6"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82" w:history="1">
        <w:r w:rsidRPr="0035791A">
          <w:rPr>
            <w:rStyle w:val="a3"/>
            <w:noProof/>
          </w:rPr>
          <w:t>Парламентская газета, 23.01.2026, Работу жителей Крыма в 2014 году зачтут в страховой стаж без ограничений</w:t>
        </w:r>
        <w:r>
          <w:rPr>
            <w:noProof/>
            <w:webHidden/>
          </w:rPr>
          <w:tab/>
        </w:r>
        <w:r>
          <w:rPr>
            <w:noProof/>
            <w:webHidden/>
          </w:rPr>
          <w:fldChar w:fldCharType="begin"/>
        </w:r>
        <w:r>
          <w:rPr>
            <w:noProof/>
            <w:webHidden/>
          </w:rPr>
          <w:instrText xml:space="preserve"> PAGEREF _Toc220049382 \h </w:instrText>
        </w:r>
        <w:r>
          <w:rPr>
            <w:noProof/>
            <w:webHidden/>
          </w:rPr>
        </w:r>
        <w:r>
          <w:rPr>
            <w:noProof/>
            <w:webHidden/>
          </w:rPr>
          <w:fldChar w:fldCharType="separate"/>
        </w:r>
        <w:r w:rsidR="003161CF">
          <w:rPr>
            <w:noProof/>
            <w:webHidden/>
          </w:rPr>
          <w:t>28</w:t>
        </w:r>
        <w:r>
          <w:rPr>
            <w:noProof/>
            <w:webHidden/>
          </w:rPr>
          <w:fldChar w:fldCharType="end"/>
        </w:r>
      </w:hyperlink>
    </w:p>
    <w:p w14:paraId="253199C0" w14:textId="006B4220" w:rsidR="000E77AA" w:rsidRDefault="000E77AA">
      <w:pPr>
        <w:pStyle w:val="31"/>
        <w:rPr>
          <w:rFonts w:asciiTheme="minorHAnsi" w:eastAsiaTheme="minorEastAsia" w:hAnsiTheme="minorHAnsi" w:cstheme="minorBidi"/>
          <w:kern w:val="2"/>
          <w:lang w:val="en-US" w:eastAsia="en-US"/>
          <w14:ligatures w14:val="standardContextual"/>
        </w:rPr>
      </w:pPr>
      <w:hyperlink w:anchor="_Toc220049383" w:history="1">
        <w:r w:rsidRPr="0035791A">
          <w:rPr>
            <w:rStyle w:val="a3"/>
          </w:rPr>
          <w:t>Госдума предложила засчитывать в страховой стаж период работы с 17 марта по 31 декабря 2014 года в Крыму и Севастополе независимо от наличия регистрации на полуострове на тот период. Такой законопроект принят в первом чтении 20 января.</w:t>
        </w:r>
        <w:r>
          <w:rPr>
            <w:webHidden/>
          </w:rPr>
          <w:tab/>
        </w:r>
        <w:r>
          <w:rPr>
            <w:webHidden/>
          </w:rPr>
          <w:fldChar w:fldCharType="begin"/>
        </w:r>
        <w:r>
          <w:rPr>
            <w:webHidden/>
          </w:rPr>
          <w:instrText xml:space="preserve"> PAGEREF _Toc220049383 \h </w:instrText>
        </w:r>
        <w:r>
          <w:rPr>
            <w:webHidden/>
          </w:rPr>
        </w:r>
        <w:r>
          <w:rPr>
            <w:webHidden/>
          </w:rPr>
          <w:fldChar w:fldCharType="separate"/>
        </w:r>
        <w:r w:rsidR="003161CF">
          <w:rPr>
            <w:webHidden/>
          </w:rPr>
          <w:t>28</w:t>
        </w:r>
        <w:r>
          <w:rPr>
            <w:webHidden/>
          </w:rPr>
          <w:fldChar w:fldCharType="end"/>
        </w:r>
      </w:hyperlink>
    </w:p>
    <w:p w14:paraId="7AE42C6B" w14:textId="49C99C8B"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84" w:history="1">
        <w:r w:rsidRPr="0035791A">
          <w:rPr>
            <w:rStyle w:val="a3"/>
            <w:noProof/>
          </w:rPr>
          <w:t>Парламентская газета, 23.01.2026, Отпуск по уходу за ребенком войдет в стаж</w:t>
        </w:r>
        <w:r>
          <w:rPr>
            <w:noProof/>
            <w:webHidden/>
          </w:rPr>
          <w:tab/>
        </w:r>
        <w:r>
          <w:rPr>
            <w:noProof/>
            <w:webHidden/>
          </w:rPr>
          <w:fldChar w:fldCharType="begin"/>
        </w:r>
        <w:r>
          <w:rPr>
            <w:noProof/>
            <w:webHidden/>
          </w:rPr>
          <w:instrText xml:space="preserve"> PAGEREF _Toc220049384 \h </w:instrText>
        </w:r>
        <w:r>
          <w:rPr>
            <w:noProof/>
            <w:webHidden/>
          </w:rPr>
        </w:r>
        <w:r>
          <w:rPr>
            <w:noProof/>
            <w:webHidden/>
          </w:rPr>
          <w:fldChar w:fldCharType="separate"/>
        </w:r>
        <w:r w:rsidR="003161CF">
          <w:rPr>
            <w:noProof/>
            <w:webHidden/>
          </w:rPr>
          <w:t>29</w:t>
        </w:r>
        <w:r>
          <w:rPr>
            <w:noProof/>
            <w:webHidden/>
          </w:rPr>
          <w:fldChar w:fldCharType="end"/>
        </w:r>
      </w:hyperlink>
    </w:p>
    <w:p w14:paraId="1E8904A0" w14:textId="213B5B78" w:rsidR="000E77AA" w:rsidRDefault="000E77AA">
      <w:pPr>
        <w:pStyle w:val="31"/>
        <w:rPr>
          <w:rFonts w:asciiTheme="minorHAnsi" w:eastAsiaTheme="minorEastAsia" w:hAnsiTheme="minorHAnsi" w:cstheme="minorBidi"/>
          <w:kern w:val="2"/>
          <w:lang w:val="en-US" w:eastAsia="en-US"/>
          <w14:ligatures w14:val="standardContextual"/>
        </w:rPr>
      </w:pPr>
      <w:hyperlink w:anchor="_Toc220049385" w:history="1">
        <w:r w:rsidRPr="0035791A">
          <w:rPr>
            <w:rStyle w:val="a3"/>
          </w:rPr>
          <w:t>С 2026 года в стаж для начисления страховой пенсии войдут все периоды отпуска по уходу за ребенком до полутора лет без ограничения. В зачет пойдет воспитание как пяти и последующих детей, так и каждого из двойняшек или тройняшек. Такое постановление председатель Правительства Михаил Мишустин подписал 19 января. Подробности – в материале «Парламентской газеты».</w:t>
        </w:r>
        <w:r>
          <w:rPr>
            <w:webHidden/>
          </w:rPr>
          <w:tab/>
        </w:r>
        <w:r>
          <w:rPr>
            <w:webHidden/>
          </w:rPr>
          <w:fldChar w:fldCharType="begin"/>
        </w:r>
        <w:r>
          <w:rPr>
            <w:webHidden/>
          </w:rPr>
          <w:instrText xml:space="preserve"> PAGEREF _Toc220049385 \h </w:instrText>
        </w:r>
        <w:r>
          <w:rPr>
            <w:webHidden/>
          </w:rPr>
        </w:r>
        <w:r>
          <w:rPr>
            <w:webHidden/>
          </w:rPr>
          <w:fldChar w:fldCharType="separate"/>
        </w:r>
        <w:r w:rsidR="003161CF">
          <w:rPr>
            <w:webHidden/>
          </w:rPr>
          <w:t>29</w:t>
        </w:r>
        <w:r>
          <w:rPr>
            <w:webHidden/>
          </w:rPr>
          <w:fldChar w:fldCharType="end"/>
        </w:r>
      </w:hyperlink>
    </w:p>
    <w:p w14:paraId="09833C6E" w14:textId="560EDB23"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86" w:history="1">
        <w:r w:rsidRPr="0035791A">
          <w:rPr>
            <w:rStyle w:val="a3"/>
            <w:noProof/>
          </w:rPr>
          <w:t>РИА Новости, 22.01.2026, Доход от инвестирования ВЭБом пенсионных накоплений за 2025 г превысил 432 млрд руб</w:t>
        </w:r>
        <w:r>
          <w:rPr>
            <w:noProof/>
            <w:webHidden/>
          </w:rPr>
          <w:tab/>
        </w:r>
        <w:r>
          <w:rPr>
            <w:noProof/>
            <w:webHidden/>
          </w:rPr>
          <w:fldChar w:fldCharType="begin"/>
        </w:r>
        <w:r>
          <w:rPr>
            <w:noProof/>
            <w:webHidden/>
          </w:rPr>
          <w:instrText xml:space="preserve"> PAGEREF _Toc220049386 \h </w:instrText>
        </w:r>
        <w:r>
          <w:rPr>
            <w:noProof/>
            <w:webHidden/>
          </w:rPr>
        </w:r>
        <w:r>
          <w:rPr>
            <w:noProof/>
            <w:webHidden/>
          </w:rPr>
          <w:fldChar w:fldCharType="separate"/>
        </w:r>
        <w:r w:rsidR="003161CF">
          <w:rPr>
            <w:noProof/>
            <w:webHidden/>
          </w:rPr>
          <w:t>30</w:t>
        </w:r>
        <w:r>
          <w:rPr>
            <w:noProof/>
            <w:webHidden/>
          </w:rPr>
          <w:fldChar w:fldCharType="end"/>
        </w:r>
      </w:hyperlink>
    </w:p>
    <w:p w14:paraId="0AB1F452" w14:textId="0DFCCB81" w:rsidR="000E77AA" w:rsidRDefault="000E77AA">
      <w:pPr>
        <w:pStyle w:val="31"/>
        <w:rPr>
          <w:rFonts w:asciiTheme="minorHAnsi" w:eastAsiaTheme="minorEastAsia" w:hAnsiTheme="minorHAnsi" w:cstheme="minorBidi"/>
          <w:kern w:val="2"/>
          <w:lang w:val="en-US" w:eastAsia="en-US"/>
          <w14:ligatures w14:val="standardContextual"/>
        </w:rPr>
      </w:pPr>
      <w:hyperlink w:anchor="_Toc220049387" w:history="1">
        <w:r w:rsidRPr="0035791A">
          <w:rPr>
            <w:rStyle w:val="a3"/>
          </w:rPr>
          <w:t>Доход от инвестирования ВЭБом средств пенсионных накоплений по расширенному инвестиционному портфелю и портфелю государственных ценных бумаг по итогам 2025 года превысил 432 миллиарда рублей, результат по доходам стал рекордным, говорится в сообщении госкорпорации.</w:t>
        </w:r>
        <w:r>
          <w:rPr>
            <w:webHidden/>
          </w:rPr>
          <w:tab/>
        </w:r>
        <w:r>
          <w:rPr>
            <w:webHidden/>
          </w:rPr>
          <w:fldChar w:fldCharType="begin"/>
        </w:r>
        <w:r>
          <w:rPr>
            <w:webHidden/>
          </w:rPr>
          <w:instrText xml:space="preserve"> PAGEREF _Toc220049387 \h </w:instrText>
        </w:r>
        <w:r>
          <w:rPr>
            <w:webHidden/>
          </w:rPr>
        </w:r>
        <w:r>
          <w:rPr>
            <w:webHidden/>
          </w:rPr>
          <w:fldChar w:fldCharType="separate"/>
        </w:r>
        <w:r w:rsidR="003161CF">
          <w:rPr>
            <w:webHidden/>
          </w:rPr>
          <w:t>30</w:t>
        </w:r>
        <w:r>
          <w:rPr>
            <w:webHidden/>
          </w:rPr>
          <w:fldChar w:fldCharType="end"/>
        </w:r>
      </w:hyperlink>
    </w:p>
    <w:p w14:paraId="67F6B5A5" w14:textId="494CE605"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88" w:history="1">
        <w:r w:rsidRPr="0035791A">
          <w:rPr>
            <w:rStyle w:val="a3"/>
            <w:noProof/>
          </w:rPr>
          <w:t>РИА Финмаркет, 22.01.2026, ВЭБ за 2025 год обеспечил доходность пенсионных накоплений по расширенному портфелю в 18,06%</w:t>
        </w:r>
        <w:r>
          <w:rPr>
            <w:noProof/>
            <w:webHidden/>
          </w:rPr>
          <w:tab/>
        </w:r>
        <w:r>
          <w:rPr>
            <w:noProof/>
            <w:webHidden/>
          </w:rPr>
          <w:fldChar w:fldCharType="begin"/>
        </w:r>
        <w:r>
          <w:rPr>
            <w:noProof/>
            <w:webHidden/>
          </w:rPr>
          <w:instrText xml:space="preserve"> PAGEREF _Toc220049388 \h </w:instrText>
        </w:r>
        <w:r>
          <w:rPr>
            <w:noProof/>
            <w:webHidden/>
          </w:rPr>
        </w:r>
        <w:r>
          <w:rPr>
            <w:noProof/>
            <w:webHidden/>
          </w:rPr>
          <w:fldChar w:fldCharType="separate"/>
        </w:r>
        <w:r w:rsidR="003161CF">
          <w:rPr>
            <w:noProof/>
            <w:webHidden/>
          </w:rPr>
          <w:t>31</w:t>
        </w:r>
        <w:r>
          <w:rPr>
            <w:noProof/>
            <w:webHidden/>
          </w:rPr>
          <w:fldChar w:fldCharType="end"/>
        </w:r>
      </w:hyperlink>
    </w:p>
    <w:p w14:paraId="7EA35C32" w14:textId="5FADB8B4" w:rsidR="000E77AA" w:rsidRDefault="000E77AA">
      <w:pPr>
        <w:pStyle w:val="31"/>
        <w:rPr>
          <w:rFonts w:asciiTheme="minorHAnsi" w:eastAsiaTheme="minorEastAsia" w:hAnsiTheme="minorHAnsi" w:cstheme="minorBidi"/>
          <w:kern w:val="2"/>
          <w:lang w:val="en-US" w:eastAsia="en-US"/>
          <w14:ligatures w14:val="standardContextual"/>
        </w:rPr>
      </w:pPr>
      <w:hyperlink w:anchor="_Toc220049389" w:history="1">
        <w:r w:rsidRPr="0035791A">
          <w:rPr>
            <w:rStyle w:val="a3"/>
          </w:rPr>
          <w:t>ВЭБ.РФ, выполняющий функции государственной управляющей компании (ГУК) по управлению пенсионными накоплениями граждан, обеспечил по итогам 2025 года доходность по расширенному портфелю на уровне 18,06%, говорится в сообщении госкорпорации.</w:t>
        </w:r>
        <w:r>
          <w:rPr>
            <w:webHidden/>
          </w:rPr>
          <w:tab/>
        </w:r>
        <w:r>
          <w:rPr>
            <w:webHidden/>
          </w:rPr>
          <w:fldChar w:fldCharType="begin"/>
        </w:r>
        <w:r>
          <w:rPr>
            <w:webHidden/>
          </w:rPr>
          <w:instrText xml:space="preserve"> PAGEREF _Toc220049389 \h </w:instrText>
        </w:r>
        <w:r>
          <w:rPr>
            <w:webHidden/>
          </w:rPr>
        </w:r>
        <w:r>
          <w:rPr>
            <w:webHidden/>
          </w:rPr>
          <w:fldChar w:fldCharType="separate"/>
        </w:r>
        <w:r w:rsidR="003161CF">
          <w:rPr>
            <w:webHidden/>
          </w:rPr>
          <w:t>31</w:t>
        </w:r>
        <w:r>
          <w:rPr>
            <w:webHidden/>
          </w:rPr>
          <w:fldChar w:fldCharType="end"/>
        </w:r>
      </w:hyperlink>
    </w:p>
    <w:p w14:paraId="5C14E186" w14:textId="0CB1EA5D"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90" w:history="1">
        <w:r w:rsidRPr="0035791A">
          <w:rPr>
            <w:rStyle w:val="a3"/>
            <w:noProof/>
          </w:rPr>
          <w:t>RT, 22.01.2026, Депутат: с 1 февраля будет проведена индексация соцвыплат и страховых пособий</w:t>
        </w:r>
        <w:r>
          <w:rPr>
            <w:noProof/>
            <w:webHidden/>
          </w:rPr>
          <w:tab/>
        </w:r>
        <w:r>
          <w:rPr>
            <w:noProof/>
            <w:webHidden/>
          </w:rPr>
          <w:fldChar w:fldCharType="begin"/>
        </w:r>
        <w:r>
          <w:rPr>
            <w:noProof/>
            <w:webHidden/>
          </w:rPr>
          <w:instrText xml:space="preserve"> PAGEREF _Toc220049390 \h </w:instrText>
        </w:r>
        <w:r>
          <w:rPr>
            <w:noProof/>
            <w:webHidden/>
          </w:rPr>
        </w:r>
        <w:r>
          <w:rPr>
            <w:noProof/>
            <w:webHidden/>
          </w:rPr>
          <w:fldChar w:fldCharType="separate"/>
        </w:r>
        <w:r w:rsidR="003161CF">
          <w:rPr>
            <w:noProof/>
            <w:webHidden/>
          </w:rPr>
          <w:t>31</w:t>
        </w:r>
        <w:r>
          <w:rPr>
            <w:noProof/>
            <w:webHidden/>
          </w:rPr>
          <w:fldChar w:fldCharType="end"/>
        </w:r>
      </w:hyperlink>
    </w:p>
    <w:p w14:paraId="281CB928" w14:textId="5106BA63" w:rsidR="000E77AA" w:rsidRDefault="000E77AA">
      <w:pPr>
        <w:pStyle w:val="31"/>
        <w:rPr>
          <w:rFonts w:asciiTheme="minorHAnsi" w:eastAsiaTheme="minorEastAsia" w:hAnsiTheme="minorHAnsi" w:cstheme="minorBidi"/>
          <w:kern w:val="2"/>
          <w:lang w:val="en-US" w:eastAsia="en-US"/>
          <w14:ligatures w14:val="standardContextual"/>
        </w:rPr>
      </w:pPr>
      <w:hyperlink w:anchor="_Toc220049391" w:history="1">
        <w:r w:rsidRPr="0035791A">
          <w:rPr>
            <w:rStyle w:val="a3"/>
          </w:rPr>
          <w:t>С 1 февраля в России будут проиндексированы социальные выплаты и страховые пособия на 5,6%. Все суммы будут пересчитаны Социальным фондом без заявлений и обращений со стороны граждан. Об этом заявил в беседе с RT депутат Госдумы Александр Якубовский.</w:t>
        </w:r>
        <w:r>
          <w:rPr>
            <w:webHidden/>
          </w:rPr>
          <w:tab/>
        </w:r>
        <w:r>
          <w:rPr>
            <w:webHidden/>
          </w:rPr>
          <w:fldChar w:fldCharType="begin"/>
        </w:r>
        <w:r>
          <w:rPr>
            <w:webHidden/>
          </w:rPr>
          <w:instrText xml:space="preserve"> PAGEREF _Toc220049391 \h </w:instrText>
        </w:r>
        <w:r>
          <w:rPr>
            <w:webHidden/>
          </w:rPr>
        </w:r>
        <w:r>
          <w:rPr>
            <w:webHidden/>
          </w:rPr>
          <w:fldChar w:fldCharType="separate"/>
        </w:r>
        <w:r w:rsidR="003161CF">
          <w:rPr>
            <w:webHidden/>
          </w:rPr>
          <w:t>31</w:t>
        </w:r>
        <w:r>
          <w:rPr>
            <w:webHidden/>
          </w:rPr>
          <w:fldChar w:fldCharType="end"/>
        </w:r>
      </w:hyperlink>
    </w:p>
    <w:p w14:paraId="70F80773" w14:textId="6ECAEB1B"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92" w:history="1">
        <w:r w:rsidRPr="0035791A">
          <w:rPr>
            <w:rStyle w:val="a3"/>
            <w:noProof/>
          </w:rPr>
          <w:t>РИА Новости, 22.01.2026, Правительство выделит четыре миллиарда рублей на пенсии в новых регионах</w:t>
        </w:r>
        <w:r>
          <w:rPr>
            <w:noProof/>
            <w:webHidden/>
          </w:rPr>
          <w:tab/>
        </w:r>
        <w:r>
          <w:rPr>
            <w:noProof/>
            <w:webHidden/>
          </w:rPr>
          <w:fldChar w:fldCharType="begin"/>
        </w:r>
        <w:r>
          <w:rPr>
            <w:noProof/>
            <w:webHidden/>
          </w:rPr>
          <w:instrText xml:space="preserve"> PAGEREF _Toc220049392 \h </w:instrText>
        </w:r>
        <w:r>
          <w:rPr>
            <w:noProof/>
            <w:webHidden/>
          </w:rPr>
        </w:r>
        <w:r>
          <w:rPr>
            <w:noProof/>
            <w:webHidden/>
          </w:rPr>
          <w:fldChar w:fldCharType="separate"/>
        </w:r>
        <w:r w:rsidR="003161CF">
          <w:rPr>
            <w:noProof/>
            <w:webHidden/>
          </w:rPr>
          <w:t>32</w:t>
        </w:r>
        <w:r>
          <w:rPr>
            <w:noProof/>
            <w:webHidden/>
          </w:rPr>
          <w:fldChar w:fldCharType="end"/>
        </w:r>
      </w:hyperlink>
    </w:p>
    <w:p w14:paraId="7642B166" w14:textId="1679CAA3" w:rsidR="000E77AA" w:rsidRDefault="000E77AA">
      <w:pPr>
        <w:pStyle w:val="31"/>
        <w:rPr>
          <w:rFonts w:asciiTheme="minorHAnsi" w:eastAsiaTheme="minorEastAsia" w:hAnsiTheme="minorHAnsi" w:cstheme="minorBidi"/>
          <w:kern w:val="2"/>
          <w:lang w:val="en-US" w:eastAsia="en-US"/>
          <w14:ligatures w14:val="standardContextual"/>
        </w:rPr>
      </w:pPr>
      <w:hyperlink w:anchor="_Toc220049393" w:history="1">
        <w:r w:rsidRPr="0035791A">
          <w:rPr>
            <w:rStyle w:val="a3"/>
          </w:rPr>
          <w:t>Кабмин выделит 4 миллиарда рублей на выплату региональных пенсий в новых регионах, сообщил премьер-министр РФ Михаил Мишустин.</w:t>
        </w:r>
        <w:r>
          <w:rPr>
            <w:webHidden/>
          </w:rPr>
          <w:tab/>
        </w:r>
        <w:r>
          <w:rPr>
            <w:webHidden/>
          </w:rPr>
          <w:fldChar w:fldCharType="begin"/>
        </w:r>
        <w:r>
          <w:rPr>
            <w:webHidden/>
          </w:rPr>
          <w:instrText xml:space="preserve"> PAGEREF _Toc220049393 \h </w:instrText>
        </w:r>
        <w:r>
          <w:rPr>
            <w:webHidden/>
          </w:rPr>
        </w:r>
        <w:r>
          <w:rPr>
            <w:webHidden/>
          </w:rPr>
          <w:fldChar w:fldCharType="separate"/>
        </w:r>
        <w:r w:rsidR="003161CF">
          <w:rPr>
            <w:webHidden/>
          </w:rPr>
          <w:t>32</w:t>
        </w:r>
        <w:r>
          <w:rPr>
            <w:webHidden/>
          </w:rPr>
          <w:fldChar w:fldCharType="end"/>
        </w:r>
      </w:hyperlink>
    </w:p>
    <w:p w14:paraId="779C822C" w14:textId="426FF797"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94" w:history="1">
        <w:r w:rsidRPr="0035791A">
          <w:rPr>
            <w:rStyle w:val="a3"/>
            <w:noProof/>
          </w:rPr>
          <w:t>РИА Новости, 22.01.2026, Цивилева рассказала о единой системе пенсионного обеспечения в Минобороны</w:t>
        </w:r>
        <w:r>
          <w:rPr>
            <w:noProof/>
            <w:webHidden/>
          </w:rPr>
          <w:tab/>
        </w:r>
        <w:r>
          <w:rPr>
            <w:noProof/>
            <w:webHidden/>
          </w:rPr>
          <w:fldChar w:fldCharType="begin"/>
        </w:r>
        <w:r>
          <w:rPr>
            <w:noProof/>
            <w:webHidden/>
          </w:rPr>
          <w:instrText xml:space="preserve"> PAGEREF _Toc220049394 \h </w:instrText>
        </w:r>
        <w:r>
          <w:rPr>
            <w:noProof/>
            <w:webHidden/>
          </w:rPr>
        </w:r>
        <w:r>
          <w:rPr>
            <w:noProof/>
            <w:webHidden/>
          </w:rPr>
          <w:fldChar w:fldCharType="separate"/>
        </w:r>
        <w:r w:rsidR="003161CF">
          <w:rPr>
            <w:noProof/>
            <w:webHidden/>
          </w:rPr>
          <w:t>32</w:t>
        </w:r>
        <w:r>
          <w:rPr>
            <w:noProof/>
            <w:webHidden/>
          </w:rPr>
          <w:fldChar w:fldCharType="end"/>
        </w:r>
      </w:hyperlink>
    </w:p>
    <w:p w14:paraId="4A3AD662" w14:textId="57D7FA6C" w:rsidR="000E77AA" w:rsidRDefault="000E77AA">
      <w:pPr>
        <w:pStyle w:val="31"/>
        <w:rPr>
          <w:rFonts w:asciiTheme="minorHAnsi" w:eastAsiaTheme="minorEastAsia" w:hAnsiTheme="minorHAnsi" w:cstheme="minorBidi"/>
          <w:kern w:val="2"/>
          <w:lang w:val="en-US" w:eastAsia="en-US"/>
          <w14:ligatures w14:val="standardContextual"/>
        </w:rPr>
      </w:pPr>
      <w:hyperlink w:anchor="_Toc220049395" w:history="1">
        <w:r w:rsidRPr="0035791A">
          <w:rPr>
            <w:rStyle w:val="a3"/>
          </w:rPr>
          <w:t>Единая автоматизированная система пенсионного обеспечения внедряется в настоящее время в Минобороны РФ, заявила статс-секретарь - замминистра обороны РФ Анна Цивилева в ходе совещания президента России Владимира Путина с членами правительства.</w:t>
        </w:r>
        <w:r>
          <w:rPr>
            <w:webHidden/>
          </w:rPr>
          <w:tab/>
        </w:r>
        <w:r>
          <w:rPr>
            <w:webHidden/>
          </w:rPr>
          <w:fldChar w:fldCharType="begin"/>
        </w:r>
        <w:r>
          <w:rPr>
            <w:webHidden/>
          </w:rPr>
          <w:instrText xml:space="preserve"> PAGEREF _Toc220049395 \h </w:instrText>
        </w:r>
        <w:r>
          <w:rPr>
            <w:webHidden/>
          </w:rPr>
        </w:r>
        <w:r>
          <w:rPr>
            <w:webHidden/>
          </w:rPr>
          <w:fldChar w:fldCharType="separate"/>
        </w:r>
        <w:r w:rsidR="003161CF">
          <w:rPr>
            <w:webHidden/>
          </w:rPr>
          <w:t>32</w:t>
        </w:r>
        <w:r>
          <w:rPr>
            <w:webHidden/>
          </w:rPr>
          <w:fldChar w:fldCharType="end"/>
        </w:r>
      </w:hyperlink>
    </w:p>
    <w:p w14:paraId="4E3F45F1" w14:textId="358D3FC8"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96" w:history="1">
        <w:r w:rsidRPr="0035791A">
          <w:rPr>
            <w:rStyle w:val="a3"/>
            <w:noProof/>
          </w:rPr>
          <w:t>ТАСС, 22.01.2026, Депутат ГД предложил учитывать в пенсионном стаже время ухода за ребенком от 1,5 до 3 лет</w:t>
        </w:r>
        <w:r>
          <w:rPr>
            <w:noProof/>
            <w:webHidden/>
          </w:rPr>
          <w:tab/>
        </w:r>
        <w:r>
          <w:rPr>
            <w:noProof/>
            <w:webHidden/>
          </w:rPr>
          <w:fldChar w:fldCharType="begin"/>
        </w:r>
        <w:r>
          <w:rPr>
            <w:noProof/>
            <w:webHidden/>
          </w:rPr>
          <w:instrText xml:space="preserve"> PAGEREF _Toc220049396 \h </w:instrText>
        </w:r>
        <w:r>
          <w:rPr>
            <w:noProof/>
            <w:webHidden/>
          </w:rPr>
        </w:r>
        <w:r>
          <w:rPr>
            <w:noProof/>
            <w:webHidden/>
          </w:rPr>
          <w:fldChar w:fldCharType="separate"/>
        </w:r>
        <w:r w:rsidR="003161CF">
          <w:rPr>
            <w:noProof/>
            <w:webHidden/>
          </w:rPr>
          <w:t>33</w:t>
        </w:r>
        <w:r>
          <w:rPr>
            <w:noProof/>
            <w:webHidden/>
          </w:rPr>
          <w:fldChar w:fldCharType="end"/>
        </w:r>
      </w:hyperlink>
    </w:p>
    <w:p w14:paraId="6C6B0E4F" w14:textId="2A18513D" w:rsidR="000E77AA" w:rsidRDefault="000E77AA">
      <w:pPr>
        <w:pStyle w:val="31"/>
        <w:rPr>
          <w:rFonts w:asciiTheme="minorHAnsi" w:eastAsiaTheme="minorEastAsia" w:hAnsiTheme="minorHAnsi" w:cstheme="minorBidi"/>
          <w:kern w:val="2"/>
          <w:lang w:val="en-US" w:eastAsia="en-US"/>
          <w14:ligatures w14:val="standardContextual"/>
        </w:rPr>
      </w:pPr>
      <w:hyperlink w:anchor="_Toc220049397" w:history="1">
        <w:r w:rsidRPr="0035791A">
          <w:rPr>
            <w:rStyle w:val="a3"/>
          </w:rPr>
          <w:t>Многодетные матери смогут с 2026 года получить пенсионный стаж по уходу за каждым из детей, между тем учет стажа будет касаться только отпуска по уходу за ребенком до 1,5 лет, при этом в пенсионном стаже следует учитывать и период ухода за ребенком от 1,5 до 3 лет, заявил ТАСС зампред комитета Госдумы по бюджету и налогам Каплан Панеш (фракция ЛДПР).</w:t>
        </w:r>
        <w:r>
          <w:rPr>
            <w:webHidden/>
          </w:rPr>
          <w:tab/>
        </w:r>
        <w:r>
          <w:rPr>
            <w:webHidden/>
          </w:rPr>
          <w:fldChar w:fldCharType="begin"/>
        </w:r>
        <w:r>
          <w:rPr>
            <w:webHidden/>
          </w:rPr>
          <w:instrText xml:space="preserve"> PAGEREF _Toc220049397 \h </w:instrText>
        </w:r>
        <w:r>
          <w:rPr>
            <w:webHidden/>
          </w:rPr>
        </w:r>
        <w:r>
          <w:rPr>
            <w:webHidden/>
          </w:rPr>
          <w:fldChar w:fldCharType="separate"/>
        </w:r>
        <w:r w:rsidR="003161CF">
          <w:rPr>
            <w:webHidden/>
          </w:rPr>
          <w:t>33</w:t>
        </w:r>
        <w:r>
          <w:rPr>
            <w:webHidden/>
          </w:rPr>
          <w:fldChar w:fldCharType="end"/>
        </w:r>
      </w:hyperlink>
    </w:p>
    <w:p w14:paraId="6210CBC8" w14:textId="25DC2E16"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398" w:history="1">
        <w:r w:rsidRPr="0035791A">
          <w:rPr>
            <w:rStyle w:val="a3"/>
            <w:noProof/>
          </w:rPr>
          <w:t>ТАСС, 22.01.2026, Досрочно на пенсию могут выйти мужчины 62 лет с 42 годами стажа</w:t>
        </w:r>
        <w:r>
          <w:rPr>
            <w:noProof/>
            <w:webHidden/>
          </w:rPr>
          <w:tab/>
        </w:r>
        <w:r>
          <w:rPr>
            <w:noProof/>
            <w:webHidden/>
          </w:rPr>
          <w:fldChar w:fldCharType="begin"/>
        </w:r>
        <w:r>
          <w:rPr>
            <w:noProof/>
            <w:webHidden/>
          </w:rPr>
          <w:instrText xml:space="preserve"> PAGEREF _Toc220049398 \h </w:instrText>
        </w:r>
        <w:r>
          <w:rPr>
            <w:noProof/>
            <w:webHidden/>
          </w:rPr>
        </w:r>
        <w:r>
          <w:rPr>
            <w:noProof/>
            <w:webHidden/>
          </w:rPr>
          <w:fldChar w:fldCharType="separate"/>
        </w:r>
        <w:r w:rsidR="003161CF">
          <w:rPr>
            <w:noProof/>
            <w:webHidden/>
          </w:rPr>
          <w:t>34</w:t>
        </w:r>
        <w:r>
          <w:rPr>
            <w:noProof/>
            <w:webHidden/>
          </w:rPr>
          <w:fldChar w:fldCharType="end"/>
        </w:r>
      </w:hyperlink>
    </w:p>
    <w:p w14:paraId="3966A4D4" w14:textId="6E72ADA8" w:rsidR="000E77AA" w:rsidRDefault="000E77AA">
      <w:pPr>
        <w:pStyle w:val="31"/>
        <w:rPr>
          <w:rFonts w:asciiTheme="minorHAnsi" w:eastAsiaTheme="minorEastAsia" w:hAnsiTheme="minorHAnsi" w:cstheme="minorBidi"/>
          <w:kern w:val="2"/>
          <w:lang w:val="en-US" w:eastAsia="en-US"/>
          <w14:ligatures w14:val="standardContextual"/>
        </w:rPr>
      </w:pPr>
      <w:hyperlink w:anchor="_Toc220049399" w:history="1">
        <w:r w:rsidRPr="0035791A">
          <w:rPr>
            <w:rStyle w:val="a3"/>
          </w:rPr>
          <w:t>Мужчины в возрасте 62 лет с 42 годами стажа и женщины 57 лет со стажем 37 лет могут выйти в 2026 году на досрочную пенсию. Это связано с переходом на новый пенсионный возраст в России, определенный федеральным законом, с которым ознакомился ТАСС.</w:t>
        </w:r>
        <w:r>
          <w:rPr>
            <w:webHidden/>
          </w:rPr>
          <w:tab/>
        </w:r>
        <w:r>
          <w:rPr>
            <w:webHidden/>
          </w:rPr>
          <w:fldChar w:fldCharType="begin"/>
        </w:r>
        <w:r>
          <w:rPr>
            <w:webHidden/>
          </w:rPr>
          <w:instrText xml:space="preserve"> PAGEREF _Toc220049399 \h </w:instrText>
        </w:r>
        <w:r>
          <w:rPr>
            <w:webHidden/>
          </w:rPr>
        </w:r>
        <w:r>
          <w:rPr>
            <w:webHidden/>
          </w:rPr>
          <w:fldChar w:fldCharType="separate"/>
        </w:r>
        <w:r w:rsidR="003161CF">
          <w:rPr>
            <w:webHidden/>
          </w:rPr>
          <w:t>34</w:t>
        </w:r>
        <w:r>
          <w:rPr>
            <w:webHidden/>
          </w:rPr>
          <w:fldChar w:fldCharType="end"/>
        </w:r>
      </w:hyperlink>
    </w:p>
    <w:p w14:paraId="31CE2572" w14:textId="14DE3AB8"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00" w:history="1">
        <w:r w:rsidRPr="0035791A">
          <w:rPr>
            <w:rStyle w:val="a3"/>
            <w:noProof/>
            <w:lang w:val="en-US"/>
          </w:rPr>
          <w:t>Financial</w:t>
        </w:r>
        <w:r w:rsidRPr="0035791A">
          <w:rPr>
            <w:rStyle w:val="a3"/>
            <w:noProof/>
          </w:rPr>
          <w:t xml:space="preserve"> </w:t>
        </w:r>
        <w:r w:rsidRPr="0035791A">
          <w:rPr>
            <w:rStyle w:val="a3"/>
            <w:noProof/>
            <w:lang w:val="en-US"/>
          </w:rPr>
          <w:t>One</w:t>
        </w:r>
        <w:r w:rsidRPr="0035791A">
          <w:rPr>
            <w:rStyle w:val="a3"/>
            <w:noProof/>
          </w:rPr>
          <w:t>, 22.01.2026, Пенсионные накопления обогнали инфляцию, но проиграли банковским вкладам</w:t>
        </w:r>
        <w:r>
          <w:rPr>
            <w:noProof/>
            <w:webHidden/>
          </w:rPr>
          <w:tab/>
        </w:r>
        <w:r>
          <w:rPr>
            <w:noProof/>
            <w:webHidden/>
          </w:rPr>
          <w:fldChar w:fldCharType="begin"/>
        </w:r>
        <w:r>
          <w:rPr>
            <w:noProof/>
            <w:webHidden/>
          </w:rPr>
          <w:instrText xml:space="preserve"> PAGEREF _Toc220049400 \h </w:instrText>
        </w:r>
        <w:r>
          <w:rPr>
            <w:noProof/>
            <w:webHidden/>
          </w:rPr>
        </w:r>
        <w:r>
          <w:rPr>
            <w:noProof/>
            <w:webHidden/>
          </w:rPr>
          <w:fldChar w:fldCharType="separate"/>
        </w:r>
        <w:r w:rsidR="003161CF">
          <w:rPr>
            <w:noProof/>
            <w:webHidden/>
          </w:rPr>
          <w:t>34</w:t>
        </w:r>
        <w:r>
          <w:rPr>
            <w:noProof/>
            <w:webHidden/>
          </w:rPr>
          <w:fldChar w:fldCharType="end"/>
        </w:r>
      </w:hyperlink>
    </w:p>
    <w:p w14:paraId="4C7F4461" w14:textId="2F6B90EF" w:rsidR="000E77AA" w:rsidRDefault="000E77AA">
      <w:pPr>
        <w:pStyle w:val="31"/>
        <w:rPr>
          <w:rFonts w:asciiTheme="minorHAnsi" w:eastAsiaTheme="minorEastAsia" w:hAnsiTheme="minorHAnsi" w:cstheme="minorBidi"/>
          <w:kern w:val="2"/>
          <w:lang w:val="en-US" w:eastAsia="en-US"/>
          <w14:ligatures w14:val="standardContextual"/>
        </w:rPr>
      </w:pPr>
      <w:hyperlink w:anchor="_Toc220049401" w:history="1">
        <w:r w:rsidRPr="0035791A">
          <w:rPr>
            <w:rStyle w:val="a3"/>
          </w:rPr>
          <w:t>ВЭБ.РФ отчитался о результатах управления пенсионными накоплениями граждан по итогам 2025 года. Доходы от размещения средств клиентов Социальный фонд России превысили 432 млрд рублей. Доходность расширенного портфеля составила 18,06%, портфеля государственных ценных бумаг 16,6%. В самой госкорпорации подчеркивают, что доходность в несколько раз превысила официальную инфляцию, которая по итогам 2025 года составила 5,59%, и называют результаты рекордными для более чем 36,5 млн будущих пенсионеров.</w:t>
        </w:r>
        <w:r>
          <w:rPr>
            <w:webHidden/>
          </w:rPr>
          <w:tab/>
        </w:r>
        <w:r>
          <w:rPr>
            <w:webHidden/>
          </w:rPr>
          <w:fldChar w:fldCharType="begin"/>
        </w:r>
        <w:r>
          <w:rPr>
            <w:webHidden/>
          </w:rPr>
          <w:instrText xml:space="preserve"> PAGEREF _Toc220049401 \h </w:instrText>
        </w:r>
        <w:r>
          <w:rPr>
            <w:webHidden/>
          </w:rPr>
        </w:r>
        <w:r>
          <w:rPr>
            <w:webHidden/>
          </w:rPr>
          <w:fldChar w:fldCharType="separate"/>
        </w:r>
        <w:r w:rsidR="003161CF">
          <w:rPr>
            <w:webHidden/>
          </w:rPr>
          <w:t>34</w:t>
        </w:r>
        <w:r>
          <w:rPr>
            <w:webHidden/>
          </w:rPr>
          <w:fldChar w:fldCharType="end"/>
        </w:r>
      </w:hyperlink>
    </w:p>
    <w:p w14:paraId="496F1F65" w14:textId="45D7AB57"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02" w:history="1">
        <w:r w:rsidRPr="0035791A">
          <w:rPr>
            <w:rStyle w:val="a3"/>
            <w:noProof/>
          </w:rPr>
          <w:t>NEWS.ru, 22.01.2026, Право на ранний отдых: в Госдуме перечислили категории россиян, которые могут досрочно выйти на пенсию</w:t>
        </w:r>
        <w:r>
          <w:rPr>
            <w:noProof/>
            <w:webHidden/>
          </w:rPr>
          <w:tab/>
        </w:r>
        <w:r>
          <w:rPr>
            <w:noProof/>
            <w:webHidden/>
          </w:rPr>
          <w:fldChar w:fldCharType="begin"/>
        </w:r>
        <w:r>
          <w:rPr>
            <w:noProof/>
            <w:webHidden/>
          </w:rPr>
          <w:instrText xml:space="preserve"> PAGEREF _Toc220049402 \h </w:instrText>
        </w:r>
        <w:r>
          <w:rPr>
            <w:noProof/>
            <w:webHidden/>
          </w:rPr>
        </w:r>
        <w:r>
          <w:rPr>
            <w:noProof/>
            <w:webHidden/>
          </w:rPr>
          <w:fldChar w:fldCharType="separate"/>
        </w:r>
        <w:r w:rsidR="003161CF">
          <w:rPr>
            <w:noProof/>
            <w:webHidden/>
          </w:rPr>
          <w:t>35</w:t>
        </w:r>
        <w:r>
          <w:rPr>
            <w:noProof/>
            <w:webHidden/>
          </w:rPr>
          <w:fldChar w:fldCharType="end"/>
        </w:r>
      </w:hyperlink>
    </w:p>
    <w:p w14:paraId="47143D95" w14:textId="7080B8F0" w:rsidR="000E77AA" w:rsidRDefault="000E77AA">
      <w:pPr>
        <w:pStyle w:val="31"/>
        <w:rPr>
          <w:rFonts w:asciiTheme="minorHAnsi" w:eastAsiaTheme="minorEastAsia" w:hAnsiTheme="minorHAnsi" w:cstheme="minorBidi"/>
          <w:kern w:val="2"/>
          <w:lang w:val="en-US" w:eastAsia="en-US"/>
          <w14:ligatures w14:val="standardContextual"/>
        </w:rPr>
      </w:pPr>
      <w:hyperlink w:anchor="_Toc220049403" w:history="1">
        <w:r w:rsidRPr="0035791A">
          <w:rPr>
            <w:rStyle w:val="a3"/>
          </w:rPr>
          <w:t>Матери троих детей, а также педагоги и медики сохраняют право на досрочный выход на пенсию, что является частью государственной политики по учету особых заслуг и сложных условий труда, заявил NEWS.ru депутат Госдумы Никита Чаплин. По его словам, с 2026 года для многодетных женщин будет действовать важное новшество по учету стажа.</w:t>
        </w:r>
        <w:r>
          <w:rPr>
            <w:webHidden/>
          </w:rPr>
          <w:tab/>
        </w:r>
        <w:r>
          <w:rPr>
            <w:webHidden/>
          </w:rPr>
          <w:fldChar w:fldCharType="begin"/>
        </w:r>
        <w:r>
          <w:rPr>
            <w:webHidden/>
          </w:rPr>
          <w:instrText xml:space="preserve"> PAGEREF _Toc220049403 \h </w:instrText>
        </w:r>
        <w:r>
          <w:rPr>
            <w:webHidden/>
          </w:rPr>
        </w:r>
        <w:r>
          <w:rPr>
            <w:webHidden/>
          </w:rPr>
          <w:fldChar w:fldCharType="separate"/>
        </w:r>
        <w:r w:rsidR="003161CF">
          <w:rPr>
            <w:webHidden/>
          </w:rPr>
          <w:t>35</w:t>
        </w:r>
        <w:r>
          <w:rPr>
            <w:webHidden/>
          </w:rPr>
          <w:fldChar w:fldCharType="end"/>
        </w:r>
      </w:hyperlink>
    </w:p>
    <w:p w14:paraId="6E8B5970" w14:textId="60FFF48B"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04" w:history="1">
        <w:r w:rsidRPr="0035791A">
          <w:rPr>
            <w:rStyle w:val="a3"/>
            <w:noProof/>
          </w:rPr>
          <w:t>NEWS.ru, 22.01.2026, В Соцфонде подготовили данные для назначения пенсий 1,5 млн россиян</w:t>
        </w:r>
        <w:r>
          <w:rPr>
            <w:noProof/>
            <w:webHidden/>
          </w:rPr>
          <w:tab/>
        </w:r>
        <w:r>
          <w:rPr>
            <w:noProof/>
            <w:webHidden/>
          </w:rPr>
          <w:fldChar w:fldCharType="begin"/>
        </w:r>
        <w:r>
          <w:rPr>
            <w:noProof/>
            <w:webHidden/>
          </w:rPr>
          <w:instrText xml:space="preserve"> PAGEREF _Toc220049404 \h </w:instrText>
        </w:r>
        <w:r>
          <w:rPr>
            <w:noProof/>
            <w:webHidden/>
          </w:rPr>
        </w:r>
        <w:r>
          <w:rPr>
            <w:noProof/>
            <w:webHidden/>
          </w:rPr>
          <w:fldChar w:fldCharType="separate"/>
        </w:r>
        <w:r w:rsidR="003161CF">
          <w:rPr>
            <w:noProof/>
            <w:webHidden/>
          </w:rPr>
          <w:t>36</w:t>
        </w:r>
        <w:r>
          <w:rPr>
            <w:noProof/>
            <w:webHidden/>
          </w:rPr>
          <w:fldChar w:fldCharType="end"/>
        </w:r>
      </w:hyperlink>
    </w:p>
    <w:p w14:paraId="72F3157F" w14:textId="279421BF" w:rsidR="000E77AA" w:rsidRDefault="000E77AA">
      <w:pPr>
        <w:pStyle w:val="31"/>
        <w:rPr>
          <w:rFonts w:asciiTheme="minorHAnsi" w:eastAsiaTheme="minorEastAsia" w:hAnsiTheme="minorHAnsi" w:cstheme="minorBidi"/>
          <w:kern w:val="2"/>
          <w:lang w:val="en-US" w:eastAsia="en-US"/>
          <w14:ligatures w14:val="standardContextual"/>
        </w:rPr>
      </w:pPr>
      <w:hyperlink w:anchor="_Toc220049405" w:history="1">
        <w:r w:rsidRPr="0035791A">
          <w:rPr>
            <w:rStyle w:val="a3"/>
          </w:rPr>
          <w:t>Социальный фонд РФ собрал данные для назначения пенсий более 1,5 млн россиян в текущем году. В рамках этой работы специалисты актуализируют лицевые счета и проверяют другую информацию, которая влияет на размер выплат.</w:t>
        </w:r>
        <w:r>
          <w:rPr>
            <w:webHidden/>
          </w:rPr>
          <w:tab/>
        </w:r>
        <w:r>
          <w:rPr>
            <w:webHidden/>
          </w:rPr>
          <w:fldChar w:fldCharType="begin"/>
        </w:r>
        <w:r>
          <w:rPr>
            <w:webHidden/>
          </w:rPr>
          <w:instrText xml:space="preserve"> PAGEREF _Toc220049405 \h </w:instrText>
        </w:r>
        <w:r>
          <w:rPr>
            <w:webHidden/>
          </w:rPr>
        </w:r>
        <w:r>
          <w:rPr>
            <w:webHidden/>
          </w:rPr>
          <w:fldChar w:fldCharType="separate"/>
        </w:r>
        <w:r w:rsidR="003161CF">
          <w:rPr>
            <w:webHidden/>
          </w:rPr>
          <w:t>36</w:t>
        </w:r>
        <w:r>
          <w:rPr>
            <w:webHidden/>
          </w:rPr>
          <w:fldChar w:fldCharType="end"/>
        </w:r>
      </w:hyperlink>
    </w:p>
    <w:p w14:paraId="728C940E" w14:textId="2B0D3731"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06" w:history="1">
        <w:r w:rsidRPr="0035791A">
          <w:rPr>
            <w:rStyle w:val="a3"/>
            <w:noProof/>
          </w:rPr>
          <w:t>МК, 22.01.2026, Россияне могут уйти на пенсию раньше при одном условии</w:t>
        </w:r>
        <w:r>
          <w:rPr>
            <w:noProof/>
            <w:webHidden/>
          </w:rPr>
          <w:tab/>
        </w:r>
        <w:r>
          <w:rPr>
            <w:noProof/>
            <w:webHidden/>
          </w:rPr>
          <w:fldChar w:fldCharType="begin"/>
        </w:r>
        <w:r>
          <w:rPr>
            <w:noProof/>
            <w:webHidden/>
          </w:rPr>
          <w:instrText xml:space="preserve"> PAGEREF _Toc220049406 \h </w:instrText>
        </w:r>
        <w:r>
          <w:rPr>
            <w:noProof/>
            <w:webHidden/>
          </w:rPr>
        </w:r>
        <w:r>
          <w:rPr>
            <w:noProof/>
            <w:webHidden/>
          </w:rPr>
          <w:fldChar w:fldCharType="separate"/>
        </w:r>
        <w:r w:rsidR="003161CF">
          <w:rPr>
            <w:noProof/>
            <w:webHidden/>
          </w:rPr>
          <w:t>36</w:t>
        </w:r>
        <w:r>
          <w:rPr>
            <w:noProof/>
            <w:webHidden/>
          </w:rPr>
          <w:fldChar w:fldCharType="end"/>
        </w:r>
      </w:hyperlink>
    </w:p>
    <w:p w14:paraId="1618E515" w14:textId="0438D53E" w:rsidR="000E77AA" w:rsidRDefault="000E77AA">
      <w:pPr>
        <w:pStyle w:val="31"/>
        <w:rPr>
          <w:rFonts w:asciiTheme="minorHAnsi" w:eastAsiaTheme="minorEastAsia" w:hAnsiTheme="minorHAnsi" w:cstheme="minorBidi"/>
          <w:kern w:val="2"/>
          <w:lang w:val="en-US" w:eastAsia="en-US"/>
          <w14:ligatures w14:val="standardContextual"/>
        </w:rPr>
      </w:pPr>
      <w:hyperlink w:anchor="_Toc220049407" w:history="1">
        <w:r w:rsidRPr="0035791A">
          <w:rPr>
            <w:rStyle w:val="a3"/>
          </w:rPr>
          <w:t>В 2026 году общий пенсионный возраст для страховой пенсии по старости установлен на уровне 64 лет для мужчин и 59 лет для женщин. Но существует возможность досрочного выхода на пенсию.</w:t>
        </w:r>
        <w:r>
          <w:rPr>
            <w:webHidden/>
          </w:rPr>
          <w:tab/>
        </w:r>
        <w:r>
          <w:rPr>
            <w:webHidden/>
          </w:rPr>
          <w:fldChar w:fldCharType="begin"/>
        </w:r>
        <w:r>
          <w:rPr>
            <w:webHidden/>
          </w:rPr>
          <w:instrText xml:space="preserve"> PAGEREF _Toc220049407 \h </w:instrText>
        </w:r>
        <w:r>
          <w:rPr>
            <w:webHidden/>
          </w:rPr>
        </w:r>
        <w:r>
          <w:rPr>
            <w:webHidden/>
          </w:rPr>
          <w:fldChar w:fldCharType="separate"/>
        </w:r>
        <w:r w:rsidR="003161CF">
          <w:rPr>
            <w:webHidden/>
          </w:rPr>
          <w:t>36</w:t>
        </w:r>
        <w:r>
          <w:rPr>
            <w:webHidden/>
          </w:rPr>
          <w:fldChar w:fldCharType="end"/>
        </w:r>
      </w:hyperlink>
    </w:p>
    <w:p w14:paraId="5419242E" w14:textId="679B494A"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08" w:history="1">
        <w:r w:rsidRPr="0035791A">
          <w:rPr>
            <w:rStyle w:val="a3"/>
            <w:noProof/>
          </w:rPr>
          <w:t>Лента.ру, 22.01.2026, Россиянам рассказали о возможности уйти на пенсию пораньше</w:t>
        </w:r>
        <w:r>
          <w:rPr>
            <w:noProof/>
            <w:webHidden/>
          </w:rPr>
          <w:tab/>
        </w:r>
        <w:r>
          <w:rPr>
            <w:noProof/>
            <w:webHidden/>
          </w:rPr>
          <w:fldChar w:fldCharType="begin"/>
        </w:r>
        <w:r>
          <w:rPr>
            <w:noProof/>
            <w:webHidden/>
          </w:rPr>
          <w:instrText xml:space="preserve"> PAGEREF _Toc220049408 \h </w:instrText>
        </w:r>
        <w:r>
          <w:rPr>
            <w:noProof/>
            <w:webHidden/>
          </w:rPr>
        </w:r>
        <w:r>
          <w:rPr>
            <w:noProof/>
            <w:webHidden/>
          </w:rPr>
          <w:fldChar w:fldCharType="separate"/>
        </w:r>
        <w:r w:rsidR="003161CF">
          <w:rPr>
            <w:noProof/>
            <w:webHidden/>
          </w:rPr>
          <w:t>37</w:t>
        </w:r>
        <w:r>
          <w:rPr>
            <w:noProof/>
            <w:webHidden/>
          </w:rPr>
          <w:fldChar w:fldCharType="end"/>
        </w:r>
      </w:hyperlink>
    </w:p>
    <w:p w14:paraId="638DD279" w14:textId="785FA871" w:rsidR="000E77AA" w:rsidRDefault="000E77AA">
      <w:pPr>
        <w:pStyle w:val="31"/>
        <w:rPr>
          <w:rFonts w:asciiTheme="minorHAnsi" w:eastAsiaTheme="minorEastAsia" w:hAnsiTheme="minorHAnsi" w:cstheme="minorBidi"/>
          <w:kern w:val="2"/>
          <w:lang w:val="en-US" w:eastAsia="en-US"/>
          <w14:ligatures w14:val="standardContextual"/>
        </w:rPr>
      </w:pPr>
      <w:hyperlink w:anchor="_Toc220049409" w:history="1">
        <w:r w:rsidRPr="0035791A">
          <w:rPr>
            <w:rStyle w:val="a3"/>
          </w:rPr>
          <w:t>Выйти на пенсию по старости на общих основаниях в 2026 году смогут мужчины, которым исполнится 64 года, и женщины в возрасте 59 лет. Более подробно о главных особенностях получения пенсионной выплаты рассказал профессор, декан факультета права НИУ ВШЭ Вадим Виноградов, передает агентство «Прайм».</w:t>
        </w:r>
        <w:r>
          <w:rPr>
            <w:webHidden/>
          </w:rPr>
          <w:tab/>
        </w:r>
        <w:r>
          <w:rPr>
            <w:webHidden/>
          </w:rPr>
          <w:fldChar w:fldCharType="begin"/>
        </w:r>
        <w:r>
          <w:rPr>
            <w:webHidden/>
          </w:rPr>
          <w:instrText xml:space="preserve"> PAGEREF _Toc220049409 \h </w:instrText>
        </w:r>
        <w:r>
          <w:rPr>
            <w:webHidden/>
          </w:rPr>
        </w:r>
        <w:r>
          <w:rPr>
            <w:webHidden/>
          </w:rPr>
          <w:fldChar w:fldCharType="separate"/>
        </w:r>
        <w:r w:rsidR="003161CF">
          <w:rPr>
            <w:webHidden/>
          </w:rPr>
          <w:t>37</w:t>
        </w:r>
        <w:r>
          <w:rPr>
            <w:webHidden/>
          </w:rPr>
          <w:fldChar w:fldCharType="end"/>
        </w:r>
      </w:hyperlink>
    </w:p>
    <w:p w14:paraId="52D05D06" w14:textId="5E03E7D8"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10" w:history="1">
        <w:r w:rsidRPr="0035791A">
          <w:rPr>
            <w:rStyle w:val="a3"/>
            <w:noProof/>
          </w:rPr>
          <w:t>Лента.ру, 22.01.2026, Льготы и выплаты для инвалидов в 2026 году. Как получить к пенсии дополнительные преференции и скидки от государства</w:t>
        </w:r>
        <w:r>
          <w:rPr>
            <w:noProof/>
            <w:webHidden/>
          </w:rPr>
          <w:tab/>
        </w:r>
        <w:r>
          <w:rPr>
            <w:noProof/>
            <w:webHidden/>
          </w:rPr>
          <w:fldChar w:fldCharType="begin"/>
        </w:r>
        <w:r>
          <w:rPr>
            <w:noProof/>
            <w:webHidden/>
          </w:rPr>
          <w:instrText xml:space="preserve"> PAGEREF _Toc220049410 \h </w:instrText>
        </w:r>
        <w:r>
          <w:rPr>
            <w:noProof/>
            <w:webHidden/>
          </w:rPr>
        </w:r>
        <w:r>
          <w:rPr>
            <w:noProof/>
            <w:webHidden/>
          </w:rPr>
          <w:fldChar w:fldCharType="separate"/>
        </w:r>
        <w:r w:rsidR="003161CF">
          <w:rPr>
            <w:noProof/>
            <w:webHidden/>
          </w:rPr>
          <w:t>38</w:t>
        </w:r>
        <w:r>
          <w:rPr>
            <w:noProof/>
            <w:webHidden/>
          </w:rPr>
          <w:fldChar w:fldCharType="end"/>
        </w:r>
      </w:hyperlink>
    </w:p>
    <w:p w14:paraId="1E8D8CB1" w14:textId="403FD388" w:rsidR="000E77AA" w:rsidRDefault="000E77AA">
      <w:pPr>
        <w:pStyle w:val="31"/>
        <w:rPr>
          <w:rFonts w:asciiTheme="minorHAnsi" w:eastAsiaTheme="minorEastAsia" w:hAnsiTheme="minorHAnsi" w:cstheme="minorBidi"/>
          <w:kern w:val="2"/>
          <w:lang w:val="en-US" w:eastAsia="en-US"/>
          <w14:ligatures w14:val="standardContextual"/>
        </w:rPr>
      </w:pPr>
      <w:hyperlink w:anchor="_Toc220049411" w:history="1">
        <w:r w:rsidRPr="0035791A">
          <w:rPr>
            <w:rStyle w:val="a3"/>
          </w:rPr>
          <w:t>В России проживают более 11 миллионов человек с ограниченными возможностями здоровья. Взрослым и детям с инвалидностью полагается материальная поддержка от государства: пенсия и не только. «Лента.ру» рассказывает, на какие еще денежные выплаты, льготы, налоговые послабления и скидки могут рассчитывать социально незащищенные категории россиян в 2026 году.</w:t>
        </w:r>
        <w:r>
          <w:rPr>
            <w:webHidden/>
          </w:rPr>
          <w:tab/>
        </w:r>
        <w:r>
          <w:rPr>
            <w:webHidden/>
          </w:rPr>
          <w:fldChar w:fldCharType="begin"/>
        </w:r>
        <w:r>
          <w:rPr>
            <w:webHidden/>
          </w:rPr>
          <w:instrText xml:space="preserve"> PAGEREF _Toc220049411 \h </w:instrText>
        </w:r>
        <w:r>
          <w:rPr>
            <w:webHidden/>
          </w:rPr>
        </w:r>
        <w:r>
          <w:rPr>
            <w:webHidden/>
          </w:rPr>
          <w:fldChar w:fldCharType="separate"/>
        </w:r>
        <w:r w:rsidR="003161CF">
          <w:rPr>
            <w:webHidden/>
          </w:rPr>
          <w:t>38</w:t>
        </w:r>
        <w:r>
          <w:rPr>
            <w:webHidden/>
          </w:rPr>
          <w:fldChar w:fldCharType="end"/>
        </w:r>
      </w:hyperlink>
    </w:p>
    <w:p w14:paraId="375B3027" w14:textId="6058D8E1"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12" w:history="1">
        <w:r w:rsidRPr="0035791A">
          <w:rPr>
            <w:rStyle w:val="a3"/>
            <w:noProof/>
          </w:rPr>
          <w:t>spravedlivo.ru, 22.01.2026, Яна Лантратова предложила ввести прогрессивную шкалу ИПК по уходу за пенсионерами</w:t>
        </w:r>
        <w:r>
          <w:rPr>
            <w:noProof/>
            <w:webHidden/>
          </w:rPr>
          <w:tab/>
        </w:r>
        <w:r>
          <w:rPr>
            <w:noProof/>
            <w:webHidden/>
          </w:rPr>
          <w:fldChar w:fldCharType="begin"/>
        </w:r>
        <w:r>
          <w:rPr>
            <w:noProof/>
            <w:webHidden/>
          </w:rPr>
          <w:instrText xml:space="preserve"> PAGEREF _Toc220049412 \h </w:instrText>
        </w:r>
        <w:r>
          <w:rPr>
            <w:noProof/>
            <w:webHidden/>
          </w:rPr>
        </w:r>
        <w:r>
          <w:rPr>
            <w:noProof/>
            <w:webHidden/>
          </w:rPr>
          <w:fldChar w:fldCharType="separate"/>
        </w:r>
        <w:r w:rsidR="003161CF">
          <w:rPr>
            <w:noProof/>
            <w:webHidden/>
          </w:rPr>
          <w:t>45</w:t>
        </w:r>
        <w:r>
          <w:rPr>
            <w:noProof/>
            <w:webHidden/>
          </w:rPr>
          <w:fldChar w:fldCharType="end"/>
        </w:r>
      </w:hyperlink>
    </w:p>
    <w:p w14:paraId="40531771" w14:textId="4CC4224C" w:rsidR="000E77AA" w:rsidRDefault="000E77AA">
      <w:pPr>
        <w:pStyle w:val="31"/>
        <w:rPr>
          <w:rFonts w:asciiTheme="minorHAnsi" w:eastAsiaTheme="minorEastAsia" w:hAnsiTheme="minorHAnsi" w:cstheme="minorBidi"/>
          <w:kern w:val="2"/>
          <w:lang w:val="en-US" w:eastAsia="en-US"/>
          <w14:ligatures w14:val="standardContextual"/>
        </w:rPr>
      </w:pPr>
      <w:hyperlink w:anchor="_Toc220049413" w:history="1">
        <w:r w:rsidRPr="0035791A">
          <w:rPr>
            <w:rStyle w:val="a3"/>
          </w:rPr>
          <w:t>Депутат фракции СПРАВЕДЛИВАЯ РОССИЯ, председатель Комитета Госдумы по развитию гражданского общества, вопросам общественных и религиозных объединений Яна Лантратова предложила ввести прогрессивную шкалу индивидуального пенсионного коэффициента по уходу за гражданами старше 80 лет. Соответствующее обращение она направила Министру труда РФ Антону Котякову.</w:t>
        </w:r>
        <w:r>
          <w:rPr>
            <w:webHidden/>
          </w:rPr>
          <w:tab/>
        </w:r>
        <w:r>
          <w:rPr>
            <w:webHidden/>
          </w:rPr>
          <w:fldChar w:fldCharType="begin"/>
        </w:r>
        <w:r>
          <w:rPr>
            <w:webHidden/>
          </w:rPr>
          <w:instrText xml:space="preserve"> PAGEREF _Toc220049413 \h </w:instrText>
        </w:r>
        <w:r>
          <w:rPr>
            <w:webHidden/>
          </w:rPr>
        </w:r>
        <w:r>
          <w:rPr>
            <w:webHidden/>
          </w:rPr>
          <w:fldChar w:fldCharType="separate"/>
        </w:r>
        <w:r w:rsidR="003161CF">
          <w:rPr>
            <w:webHidden/>
          </w:rPr>
          <w:t>45</w:t>
        </w:r>
        <w:r>
          <w:rPr>
            <w:webHidden/>
          </w:rPr>
          <w:fldChar w:fldCharType="end"/>
        </w:r>
      </w:hyperlink>
    </w:p>
    <w:p w14:paraId="4EB72AA2" w14:textId="7AF0C105"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14" w:history="1">
        <w:r w:rsidRPr="0035791A">
          <w:rPr>
            <w:rStyle w:val="a3"/>
            <w:noProof/>
          </w:rPr>
          <w:t>ФедералПресс, 22.01.2026, Стало известно, кому из россиян повысят пенсии в феврале</w:t>
        </w:r>
        <w:r>
          <w:rPr>
            <w:noProof/>
            <w:webHidden/>
          </w:rPr>
          <w:tab/>
        </w:r>
        <w:r>
          <w:rPr>
            <w:noProof/>
            <w:webHidden/>
          </w:rPr>
          <w:fldChar w:fldCharType="begin"/>
        </w:r>
        <w:r>
          <w:rPr>
            <w:noProof/>
            <w:webHidden/>
          </w:rPr>
          <w:instrText xml:space="preserve"> PAGEREF _Toc220049414 \h </w:instrText>
        </w:r>
        <w:r>
          <w:rPr>
            <w:noProof/>
            <w:webHidden/>
          </w:rPr>
        </w:r>
        <w:r>
          <w:rPr>
            <w:noProof/>
            <w:webHidden/>
          </w:rPr>
          <w:fldChar w:fldCharType="separate"/>
        </w:r>
        <w:r w:rsidR="003161CF">
          <w:rPr>
            <w:noProof/>
            <w:webHidden/>
          </w:rPr>
          <w:t>46</w:t>
        </w:r>
        <w:r>
          <w:rPr>
            <w:noProof/>
            <w:webHidden/>
          </w:rPr>
          <w:fldChar w:fldCharType="end"/>
        </w:r>
      </w:hyperlink>
    </w:p>
    <w:p w14:paraId="63EB67DC" w14:textId="3A9B8265" w:rsidR="000E77AA" w:rsidRDefault="000E77AA">
      <w:pPr>
        <w:pStyle w:val="31"/>
        <w:rPr>
          <w:rFonts w:asciiTheme="minorHAnsi" w:eastAsiaTheme="minorEastAsia" w:hAnsiTheme="minorHAnsi" w:cstheme="minorBidi"/>
          <w:kern w:val="2"/>
          <w:lang w:val="en-US" w:eastAsia="en-US"/>
          <w14:ligatures w14:val="standardContextual"/>
        </w:rPr>
      </w:pPr>
      <w:hyperlink w:anchor="_Toc220049415" w:history="1">
        <w:r w:rsidRPr="0035791A">
          <w:rPr>
            <w:rStyle w:val="a3"/>
          </w:rPr>
          <w:t>Увеличение пенсий в феврале 2026 года затронет несколько групп пенсионеров.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_Toc220049415 \h </w:instrText>
        </w:r>
        <w:r>
          <w:rPr>
            <w:webHidden/>
          </w:rPr>
        </w:r>
        <w:r>
          <w:rPr>
            <w:webHidden/>
          </w:rPr>
          <w:fldChar w:fldCharType="separate"/>
        </w:r>
        <w:r w:rsidR="003161CF">
          <w:rPr>
            <w:webHidden/>
          </w:rPr>
          <w:t>46</w:t>
        </w:r>
        <w:r>
          <w:rPr>
            <w:webHidden/>
          </w:rPr>
          <w:fldChar w:fldCharType="end"/>
        </w:r>
      </w:hyperlink>
    </w:p>
    <w:p w14:paraId="58FC490C" w14:textId="6E3F6B99"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16" w:history="1">
        <w:r w:rsidRPr="0035791A">
          <w:rPr>
            <w:rStyle w:val="a3"/>
            <w:noProof/>
          </w:rPr>
          <w:t>PRIMPRESS, 22.01.2026, Рекордная индексация: объявлена дата нового повышения пенсий</w:t>
        </w:r>
        <w:r>
          <w:rPr>
            <w:noProof/>
            <w:webHidden/>
          </w:rPr>
          <w:tab/>
        </w:r>
        <w:r>
          <w:rPr>
            <w:noProof/>
            <w:webHidden/>
          </w:rPr>
          <w:fldChar w:fldCharType="begin"/>
        </w:r>
        <w:r>
          <w:rPr>
            <w:noProof/>
            <w:webHidden/>
          </w:rPr>
          <w:instrText xml:space="preserve"> PAGEREF _Toc220049416 \h </w:instrText>
        </w:r>
        <w:r>
          <w:rPr>
            <w:noProof/>
            <w:webHidden/>
          </w:rPr>
        </w:r>
        <w:r>
          <w:rPr>
            <w:noProof/>
            <w:webHidden/>
          </w:rPr>
          <w:fldChar w:fldCharType="separate"/>
        </w:r>
        <w:r w:rsidR="003161CF">
          <w:rPr>
            <w:noProof/>
            <w:webHidden/>
          </w:rPr>
          <w:t>47</w:t>
        </w:r>
        <w:r>
          <w:rPr>
            <w:noProof/>
            <w:webHidden/>
          </w:rPr>
          <w:fldChar w:fldCharType="end"/>
        </w:r>
      </w:hyperlink>
    </w:p>
    <w:p w14:paraId="618B414D" w14:textId="01869FE9" w:rsidR="000E77AA" w:rsidRDefault="000E77AA">
      <w:pPr>
        <w:pStyle w:val="31"/>
        <w:rPr>
          <w:rFonts w:asciiTheme="minorHAnsi" w:eastAsiaTheme="minorEastAsia" w:hAnsiTheme="minorHAnsi" w:cstheme="minorBidi"/>
          <w:kern w:val="2"/>
          <w:lang w:val="en-US" w:eastAsia="en-US"/>
          <w14:ligatures w14:val="standardContextual"/>
        </w:rPr>
      </w:pPr>
      <w:hyperlink w:anchor="_Toc220049417" w:history="1">
        <w:r w:rsidRPr="0035791A">
          <w:rPr>
            <w:rStyle w:val="a3"/>
          </w:rPr>
          <w:t>Правительство объявило дату очередной индексации пенсионных выплат — повышение запланировано на ближайшее время и уже названо одним из самых заметных за последние годы. Новые размеры выплат начнут действовать с установленной даты, а значит, именно с этого месяца пенсионеры увидят прибавку в своих выплатных ведомостях и на банковских счетах.</w:t>
        </w:r>
        <w:r>
          <w:rPr>
            <w:webHidden/>
          </w:rPr>
          <w:tab/>
        </w:r>
        <w:r>
          <w:rPr>
            <w:webHidden/>
          </w:rPr>
          <w:fldChar w:fldCharType="begin"/>
        </w:r>
        <w:r>
          <w:rPr>
            <w:webHidden/>
          </w:rPr>
          <w:instrText xml:space="preserve"> PAGEREF _Toc220049417 \h </w:instrText>
        </w:r>
        <w:r>
          <w:rPr>
            <w:webHidden/>
          </w:rPr>
        </w:r>
        <w:r>
          <w:rPr>
            <w:webHidden/>
          </w:rPr>
          <w:fldChar w:fldCharType="separate"/>
        </w:r>
        <w:r w:rsidR="003161CF">
          <w:rPr>
            <w:webHidden/>
          </w:rPr>
          <w:t>47</w:t>
        </w:r>
        <w:r>
          <w:rPr>
            <w:webHidden/>
          </w:rPr>
          <w:fldChar w:fldCharType="end"/>
        </w:r>
      </w:hyperlink>
    </w:p>
    <w:p w14:paraId="36550F0D" w14:textId="444C4F69"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18" w:history="1">
        <w:r w:rsidRPr="0035791A">
          <w:rPr>
            <w:rStyle w:val="a3"/>
            <w:noProof/>
          </w:rPr>
          <w:t>PRIMPRESS, 22.01.2026, Что положено пенсионерам, которые работают: новая прибавка, льготы и кое-что еще</w:t>
        </w:r>
        <w:r>
          <w:rPr>
            <w:noProof/>
            <w:webHidden/>
          </w:rPr>
          <w:tab/>
        </w:r>
        <w:r>
          <w:rPr>
            <w:noProof/>
            <w:webHidden/>
          </w:rPr>
          <w:fldChar w:fldCharType="begin"/>
        </w:r>
        <w:r>
          <w:rPr>
            <w:noProof/>
            <w:webHidden/>
          </w:rPr>
          <w:instrText xml:space="preserve"> PAGEREF _Toc220049418 \h </w:instrText>
        </w:r>
        <w:r>
          <w:rPr>
            <w:noProof/>
            <w:webHidden/>
          </w:rPr>
        </w:r>
        <w:r>
          <w:rPr>
            <w:noProof/>
            <w:webHidden/>
          </w:rPr>
          <w:fldChar w:fldCharType="separate"/>
        </w:r>
        <w:r w:rsidR="003161CF">
          <w:rPr>
            <w:noProof/>
            <w:webHidden/>
          </w:rPr>
          <w:t>48</w:t>
        </w:r>
        <w:r>
          <w:rPr>
            <w:noProof/>
            <w:webHidden/>
          </w:rPr>
          <w:fldChar w:fldCharType="end"/>
        </w:r>
      </w:hyperlink>
    </w:p>
    <w:p w14:paraId="782F24A9" w14:textId="17398C6B" w:rsidR="000E77AA" w:rsidRDefault="000E77AA">
      <w:pPr>
        <w:pStyle w:val="31"/>
        <w:rPr>
          <w:rFonts w:asciiTheme="minorHAnsi" w:eastAsiaTheme="minorEastAsia" w:hAnsiTheme="minorHAnsi" w:cstheme="minorBidi"/>
          <w:kern w:val="2"/>
          <w:lang w:val="en-US" w:eastAsia="en-US"/>
          <w14:ligatures w14:val="standardContextual"/>
        </w:rPr>
      </w:pPr>
      <w:hyperlink w:anchor="_Toc220049419" w:history="1">
        <w:r w:rsidRPr="0035791A">
          <w:rPr>
            <w:rStyle w:val="a3"/>
          </w:rPr>
          <w:t>Все больше людей выходят на пенсию и продолжают работать. Формально они получают и пенсию, и зарплату, поэтому для них действует особый порядок: часть доплат и индексаций временно не назначают, пока человек числится работающим. Это не значит, что деньги «сгорают», но схема действительно отличается от той, что у неработающих пенсионеров.</w:t>
        </w:r>
        <w:r>
          <w:rPr>
            <w:webHidden/>
          </w:rPr>
          <w:tab/>
        </w:r>
        <w:r>
          <w:rPr>
            <w:webHidden/>
          </w:rPr>
          <w:fldChar w:fldCharType="begin"/>
        </w:r>
        <w:r>
          <w:rPr>
            <w:webHidden/>
          </w:rPr>
          <w:instrText xml:space="preserve"> PAGEREF _Toc220049419 \h </w:instrText>
        </w:r>
        <w:r>
          <w:rPr>
            <w:webHidden/>
          </w:rPr>
        </w:r>
        <w:r>
          <w:rPr>
            <w:webHidden/>
          </w:rPr>
          <w:fldChar w:fldCharType="separate"/>
        </w:r>
        <w:r w:rsidR="003161CF">
          <w:rPr>
            <w:webHidden/>
          </w:rPr>
          <w:t>48</w:t>
        </w:r>
        <w:r>
          <w:rPr>
            <w:webHidden/>
          </w:rPr>
          <w:fldChar w:fldCharType="end"/>
        </w:r>
      </w:hyperlink>
    </w:p>
    <w:p w14:paraId="439E576A" w14:textId="6411AA9B"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20" w:history="1">
        <w:r w:rsidRPr="0035791A">
          <w:rPr>
            <w:rStyle w:val="a3"/>
            <w:noProof/>
          </w:rPr>
          <w:t>PRIMPRESS, 22.01.2026, Каким пенсионерам придется вернуть обратно часть полученной пенсии</w:t>
        </w:r>
        <w:r>
          <w:rPr>
            <w:noProof/>
            <w:webHidden/>
          </w:rPr>
          <w:tab/>
        </w:r>
        <w:r>
          <w:rPr>
            <w:noProof/>
            <w:webHidden/>
          </w:rPr>
          <w:fldChar w:fldCharType="begin"/>
        </w:r>
        <w:r>
          <w:rPr>
            <w:noProof/>
            <w:webHidden/>
          </w:rPr>
          <w:instrText xml:space="preserve"> PAGEREF _Toc220049420 \h </w:instrText>
        </w:r>
        <w:r>
          <w:rPr>
            <w:noProof/>
            <w:webHidden/>
          </w:rPr>
        </w:r>
        <w:r>
          <w:rPr>
            <w:noProof/>
            <w:webHidden/>
          </w:rPr>
          <w:fldChar w:fldCharType="separate"/>
        </w:r>
        <w:r w:rsidR="003161CF">
          <w:rPr>
            <w:noProof/>
            <w:webHidden/>
          </w:rPr>
          <w:t>49</w:t>
        </w:r>
        <w:r>
          <w:rPr>
            <w:noProof/>
            <w:webHidden/>
          </w:rPr>
          <w:fldChar w:fldCharType="end"/>
        </w:r>
      </w:hyperlink>
    </w:p>
    <w:p w14:paraId="2C8C4644" w14:textId="491B0CB6" w:rsidR="000E77AA" w:rsidRDefault="000E77AA">
      <w:pPr>
        <w:pStyle w:val="31"/>
        <w:rPr>
          <w:rFonts w:asciiTheme="minorHAnsi" w:eastAsiaTheme="minorEastAsia" w:hAnsiTheme="minorHAnsi" w:cstheme="minorBidi"/>
          <w:kern w:val="2"/>
          <w:lang w:val="en-US" w:eastAsia="en-US"/>
          <w14:ligatures w14:val="standardContextual"/>
        </w:rPr>
      </w:pPr>
      <w:hyperlink w:anchor="_Toc220049421" w:history="1">
        <w:r w:rsidRPr="0035791A">
          <w:rPr>
            <w:rStyle w:val="a3"/>
          </w:rPr>
          <w:t>Иногда пенсионеры неожиданно получают уведомление из Социального фонда России с требованием вернуть «излишне выплаченные суммы». Обычно это не штраф, а результат перерасчета: фонд выясняет, что какое</w:t>
        </w:r>
        <w:r w:rsidRPr="0035791A">
          <w:rPr>
            <w:rStyle w:val="a3"/>
            <w:rFonts w:ascii="Cambria Math" w:hAnsi="Cambria Math" w:cs="Cambria Math"/>
          </w:rPr>
          <w:t>‑</w:t>
        </w:r>
        <w:r w:rsidRPr="0035791A">
          <w:rPr>
            <w:rStyle w:val="a3"/>
          </w:rPr>
          <w:t>то время платил больше, чем положено по закону, и считает образовавшуюся переплату долгом.</w:t>
        </w:r>
        <w:r>
          <w:rPr>
            <w:webHidden/>
          </w:rPr>
          <w:tab/>
        </w:r>
        <w:r>
          <w:rPr>
            <w:webHidden/>
          </w:rPr>
          <w:fldChar w:fldCharType="begin"/>
        </w:r>
        <w:r>
          <w:rPr>
            <w:webHidden/>
          </w:rPr>
          <w:instrText xml:space="preserve"> PAGEREF _Toc220049421 \h </w:instrText>
        </w:r>
        <w:r>
          <w:rPr>
            <w:webHidden/>
          </w:rPr>
        </w:r>
        <w:r>
          <w:rPr>
            <w:webHidden/>
          </w:rPr>
          <w:fldChar w:fldCharType="separate"/>
        </w:r>
        <w:r w:rsidR="003161CF">
          <w:rPr>
            <w:webHidden/>
          </w:rPr>
          <w:t>49</w:t>
        </w:r>
        <w:r>
          <w:rPr>
            <w:webHidden/>
          </w:rPr>
          <w:fldChar w:fldCharType="end"/>
        </w:r>
      </w:hyperlink>
    </w:p>
    <w:p w14:paraId="1C70607E" w14:textId="4062ED12"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22" w:history="1">
        <w:r w:rsidRPr="0035791A">
          <w:rPr>
            <w:rStyle w:val="a3"/>
            <w:noProof/>
          </w:rPr>
          <w:t>Бриф24, 22.01.2026, Стало известно, каким пенсионерам придется вернуть часть полученной пенсии в 2026 году</w:t>
        </w:r>
        <w:r>
          <w:rPr>
            <w:noProof/>
            <w:webHidden/>
          </w:rPr>
          <w:tab/>
        </w:r>
        <w:r>
          <w:rPr>
            <w:noProof/>
            <w:webHidden/>
          </w:rPr>
          <w:fldChar w:fldCharType="begin"/>
        </w:r>
        <w:r>
          <w:rPr>
            <w:noProof/>
            <w:webHidden/>
          </w:rPr>
          <w:instrText xml:space="preserve"> PAGEREF _Toc220049422 \h </w:instrText>
        </w:r>
        <w:r>
          <w:rPr>
            <w:noProof/>
            <w:webHidden/>
          </w:rPr>
        </w:r>
        <w:r>
          <w:rPr>
            <w:noProof/>
            <w:webHidden/>
          </w:rPr>
          <w:fldChar w:fldCharType="separate"/>
        </w:r>
        <w:r w:rsidR="003161CF">
          <w:rPr>
            <w:noProof/>
            <w:webHidden/>
          </w:rPr>
          <w:t>50</w:t>
        </w:r>
        <w:r>
          <w:rPr>
            <w:noProof/>
            <w:webHidden/>
          </w:rPr>
          <w:fldChar w:fldCharType="end"/>
        </w:r>
      </w:hyperlink>
    </w:p>
    <w:p w14:paraId="1E3287AF" w14:textId="2936C004" w:rsidR="000E77AA" w:rsidRDefault="000E77AA">
      <w:pPr>
        <w:pStyle w:val="31"/>
        <w:rPr>
          <w:rFonts w:asciiTheme="minorHAnsi" w:eastAsiaTheme="minorEastAsia" w:hAnsiTheme="minorHAnsi" w:cstheme="minorBidi"/>
          <w:kern w:val="2"/>
          <w:lang w:val="en-US" w:eastAsia="en-US"/>
          <w14:ligatures w14:val="standardContextual"/>
        </w:rPr>
      </w:pPr>
      <w:hyperlink w:anchor="_Toc220049423" w:history="1">
        <w:r w:rsidRPr="0035791A">
          <w:rPr>
            <w:rStyle w:val="a3"/>
          </w:rPr>
          <w:t>В начале 2026 года пенсионеры могут чаще получать уведомления от Социального фонда России с требованием вернуть «лишние» деньги. Это связано с масштабными проверками, которые пройдут после февральской индексации выплат. Фонд будет сверять данные за весь 2025 год и искать возможные ошибки или неучтенные доходы граждан.</w:t>
        </w:r>
        <w:r>
          <w:rPr>
            <w:webHidden/>
          </w:rPr>
          <w:tab/>
        </w:r>
        <w:r>
          <w:rPr>
            <w:webHidden/>
          </w:rPr>
          <w:fldChar w:fldCharType="begin"/>
        </w:r>
        <w:r>
          <w:rPr>
            <w:webHidden/>
          </w:rPr>
          <w:instrText xml:space="preserve"> PAGEREF _Toc220049423 \h </w:instrText>
        </w:r>
        <w:r>
          <w:rPr>
            <w:webHidden/>
          </w:rPr>
        </w:r>
        <w:r>
          <w:rPr>
            <w:webHidden/>
          </w:rPr>
          <w:fldChar w:fldCharType="separate"/>
        </w:r>
        <w:r w:rsidR="003161CF">
          <w:rPr>
            <w:webHidden/>
          </w:rPr>
          <w:t>50</w:t>
        </w:r>
        <w:r>
          <w:rPr>
            <w:webHidden/>
          </w:rPr>
          <w:fldChar w:fldCharType="end"/>
        </w:r>
      </w:hyperlink>
    </w:p>
    <w:p w14:paraId="138C0A1C" w14:textId="70A51126"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24" w:history="1">
        <w:r w:rsidRPr="0035791A">
          <w:rPr>
            <w:rStyle w:val="a3"/>
            <w:noProof/>
            <w:lang w:val="en-US"/>
          </w:rPr>
          <w:t>PensNews</w:t>
        </w:r>
        <w:r w:rsidRPr="0035791A">
          <w:rPr>
            <w:rStyle w:val="a3"/>
            <w:noProof/>
          </w:rPr>
          <w:t>, 22.01.2026, Россиянам назвали новый возраст выхода на пенсию с 2026 года – для мужчин и женщин</w:t>
        </w:r>
        <w:r>
          <w:rPr>
            <w:noProof/>
            <w:webHidden/>
          </w:rPr>
          <w:tab/>
        </w:r>
        <w:r>
          <w:rPr>
            <w:noProof/>
            <w:webHidden/>
          </w:rPr>
          <w:fldChar w:fldCharType="begin"/>
        </w:r>
        <w:r>
          <w:rPr>
            <w:noProof/>
            <w:webHidden/>
          </w:rPr>
          <w:instrText xml:space="preserve"> PAGEREF _Toc220049424 \h </w:instrText>
        </w:r>
        <w:r>
          <w:rPr>
            <w:noProof/>
            <w:webHidden/>
          </w:rPr>
        </w:r>
        <w:r>
          <w:rPr>
            <w:noProof/>
            <w:webHidden/>
          </w:rPr>
          <w:fldChar w:fldCharType="separate"/>
        </w:r>
        <w:r w:rsidR="003161CF">
          <w:rPr>
            <w:noProof/>
            <w:webHidden/>
          </w:rPr>
          <w:t>52</w:t>
        </w:r>
        <w:r>
          <w:rPr>
            <w:noProof/>
            <w:webHidden/>
          </w:rPr>
          <w:fldChar w:fldCharType="end"/>
        </w:r>
      </w:hyperlink>
    </w:p>
    <w:p w14:paraId="7E6C9D39" w14:textId="30BF5746" w:rsidR="000E77AA" w:rsidRDefault="000E77AA">
      <w:pPr>
        <w:pStyle w:val="31"/>
        <w:rPr>
          <w:rFonts w:asciiTheme="minorHAnsi" w:eastAsiaTheme="minorEastAsia" w:hAnsiTheme="minorHAnsi" w:cstheme="minorBidi"/>
          <w:kern w:val="2"/>
          <w:lang w:val="en-US" w:eastAsia="en-US"/>
          <w14:ligatures w14:val="standardContextual"/>
        </w:rPr>
      </w:pPr>
      <w:hyperlink w:anchor="_Toc220049425" w:history="1">
        <w:r w:rsidRPr="0035791A">
          <w:rPr>
            <w:rStyle w:val="a3"/>
          </w:rPr>
          <w:t>В 2026 году в России продолжается плановое повышение пенсионного возраста. Это предпоследний шаг реформы, начатой в 2019 году, которая постепенно увеличивает возраст выхода на заслуженный отдых, пишет новостной портал.</w:t>
        </w:r>
        <w:r>
          <w:rPr>
            <w:webHidden/>
          </w:rPr>
          <w:tab/>
        </w:r>
        <w:r>
          <w:rPr>
            <w:webHidden/>
          </w:rPr>
          <w:fldChar w:fldCharType="begin"/>
        </w:r>
        <w:r>
          <w:rPr>
            <w:webHidden/>
          </w:rPr>
          <w:instrText xml:space="preserve"> PAGEREF _Toc220049425 \h </w:instrText>
        </w:r>
        <w:r>
          <w:rPr>
            <w:webHidden/>
          </w:rPr>
        </w:r>
        <w:r>
          <w:rPr>
            <w:webHidden/>
          </w:rPr>
          <w:fldChar w:fldCharType="separate"/>
        </w:r>
        <w:r w:rsidR="003161CF">
          <w:rPr>
            <w:webHidden/>
          </w:rPr>
          <w:t>52</w:t>
        </w:r>
        <w:r>
          <w:rPr>
            <w:webHidden/>
          </w:rPr>
          <w:fldChar w:fldCharType="end"/>
        </w:r>
      </w:hyperlink>
    </w:p>
    <w:p w14:paraId="27D897BC" w14:textId="5B203C2D"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26" w:history="1">
        <w:r w:rsidRPr="0035791A">
          <w:rPr>
            <w:rStyle w:val="a3"/>
            <w:noProof/>
          </w:rPr>
          <w:t>Царьград, 22.01.2026, Досрочная пенсия в 2026 году: кому полагается и как регулируется</w:t>
        </w:r>
        <w:r>
          <w:rPr>
            <w:noProof/>
            <w:webHidden/>
          </w:rPr>
          <w:tab/>
        </w:r>
        <w:r>
          <w:rPr>
            <w:noProof/>
            <w:webHidden/>
          </w:rPr>
          <w:fldChar w:fldCharType="begin"/>
        </w:r>
        <w:r>
          <w:rPr>
            <w:noProof/>
            <w:webHidden/>
          </w:rPr>
          <w:instrText xml:space="preserve"> PAGEREF _Toc220049426 \h </w:instrText>
        </w:r>
        <w:r>
          <w:rPr>
            <w:noProof/>
            <w:webHidden/>
          </w:rPr>
        </w:r>
        <w:r>
          <w:rPr>
            <w:noProof/>
            <w:webHidden/>
          </w:rPr>
          <w:fldChar w:fldCharType="separate"/>
        </w:r>
        <w:r w:rsidR="003161CF">
          <w:rPr>
            <w:noProof/>
            <w:webHidden/>
          </w:rPr>
          <w:t>53</w:t>
        </w:r>
        <w:r>
          <w:rPr>
            <w:noProof/>
            <w:webHidden/>
          </w:rPr>
          <w:fldChar w:fldCharType="end"/>
        </w:r>
      </w:hyperlink>
    </w:p>
    <w:p w14:paraId="3B41BCB9" w14:textId="7B230024" w:rsidR="000E77AA" w:rsidRDefault="000E77AA">
      <w:pPr>
        <w:pStyle w:val="31"/>
        <w:rPr>
          <w:rFonts w:asciiTheme="minorHAnsi" w:eastAsiaTheme="minorEastAsia" w:hAnsiTheme="minorHAnsi" w:cstheme="minorBidi"/>
          <w:kern w:val="2"/>
          <w:lang w:val="en-US" w:eastAsia="en-US"/>
          <w14:ligatures w14:val="standardContextual"/>
        </w:rPr>
      </w:pPr>
      <w:hyperlink w:anchor="_Toc220049427" w:history="1">
        <w:r w:rsidRPr="0035791A">
          <w:rPr>
            <w:rStyle w:val="a3"/>
          </w:rPr>
          <w:t>Хотите пенсию в 59 вместо 65 лет? В 2026 году вредные профессии, многодетность и сокращения дают шанс на ранний отдых - но нужен ИПК от 30 и два года стажа до срока. Кому полагается и как регулируется досрочная пенсия - в материале Царьграда.</w:t>
        </w:r>
        <w:r>
          <w:rPr>
            <w:webHidden/>
          </w:rPr>
          <w:tab/>
        </w:r>
        <w:r>
          <w:rPr>
            <w:webHidden/>
          </w:rPr>
          <w:fldChar w:fldCharType="begin"/>
        </w:r>
        <w:r>
          <w:rPr>
            <w:webHidden/>
          </w:rPr>
          <w:instrText xml:space="preserve"> PAGEREF _Toc220049427 \h </w:instrText>
        </w:r>
        <w:r>
          <w:rPr>
            <w:webHidden/>
          </w:rPr>
        </w:r>
        <w:r>
          <w:rPr>
            <w:webHidden/>
          </w:rPr>
          <w:fldChar w:fldCharType="separate"/>
        </w:r>
        <w:r w:rsidR="003161CF">
          <w:rPr>
            <w:webHidden/>
          </w:rPr>
          <w:t>53</w:t>
        </w:r>
        <w:r>
          <w:rPr>
            <w:webHidden/>
          </w:rPr>
          <w:fldChar w:fldCharType="end"/>
        </w:r>
      </w:hyperlink>
    </w:p>
    <w:p w14:paraId="63F1CC3D" w14:textId="332DB6A9"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28" w:history="1">
        <w:r w:rsidRPr="0035791A">
          <w:rPr>
            <w:rStyle w:val="a3"/>
            <w:noProof/>
          </w:rPr>
          <w:t>МК, 21.01.2026, Процент раздора: не все получатели социальных выплат довольны размером своей индексации</w:t>
        </w:r>
        <w:r>
          <w:rPr>
            <w:noProof/>
            <w:webHidden/>
          </w:rPr>
          <w:tab/>
        </w:r>
        <w:r>
          <w:rPr>
            <w:noProof/>
            <w:webHidden/>
          </w:rPr>
          <w:fldChar w:fldCharType="begin"/>
        </w:r>
        <w:r>
          <w:rPr>
            <w:noProof/>
            <w:webHidden/>
          </w:rPr>
          <w:instrText xml:space="preserve"> PAGEREF _Toc220049428 \h </w:instrText>
        </w:r>
        <w:r>
          <w:rPr>
            <w:noProof/>
            <w:webHidden/>
          </w:rPr>
        </w:r>
        <w:r>
          <w:rPr>
            <w:noProof/>
            <w:webHidden/>
          </w:rPr>
          <w:fldChar w:fldCharType="separate"/>
        </w:r>
        <w:r w:rsidR="003161CF">
          <w:rPr>
            <w:noProof/>
            <w:webHidden/>
          </w:rPr>
          <w:t>54</w:t>
        </w:r>
        <w:r>
          <w:rPr>
            <w:noProof/>
            <w:webHidden/>
          </w:rPr>
          <w:fldChar w:fldCharType="end"/>
        </w:r>
      </w:hyperlink>
    </w:p>
    <w:p w14:paraId="4E35217E" w14:textId="5920C2C6" w:rsidR="000E77AA" w:rsidRDefault="000E77AA">
      <w:pPr>
        <w:pStyle w:val="31"/>
        <w:rPr>
          <w:rFonts w:asciiTheme="minorHAnsi" w:eastAsiaTheme="minorEastAsia" w:hAnsiTheme="minorHAnsi" w:cstheme="minorBidi"/>
          <w:kern w:val="2"/>
          <w:lang w:val="en-US" w:eastAsia="en-US"/>
          <w14:ligatures w14:val="standardContextual"/>
        </w:rPr>
      </w:pPr>
      <w:hyperlink w:anchor="_Toc220049429" w:history="1">
        <w:r w:rsidRPr="0035791A">
          <w:rPr>
            <w:rStyle w:val="a3"/>
          </w:rPr>
          <w:t>Итоговые цифры инфляции за прошлый год неожиданно превратились в повод для споров в соцсетях о социальной справедливости. Рост цен оказался ниже прогнозов (5,6%), и именно по этому показателю с февраля будет проиндексировано более 40 социальных выплат. Однако часть граждан уже сравнивает эту прибавку с январским повышением пенсий (на 7,6%) и задается вопросом: почему подходы оказались разными и не отстанет ли такая индексация от реальной жизни, если цены в начале года растут быстрее обычного? Способна ли годовая корректировка защитить доходы самых уязвимых и почему для одних категорий индексация от государства оказывается более щедрой, чем для других?</w:t>
        </w:r>
        <w:r>
          <w:rPr>
            <w:webHidden/>
          </w:rPr>
          <w:tab/>
        </w:r>
        <w:r>
          <w:rPr>
            <w:webHidden/>
          </w:rPr>
          <w:fldChar w:fldCharType="begin"/>
        </w:r>
        <w:r>
          <w:rPr>
            <w:webHidden/>
          </w:rPr>
          <w:instrText xml:space="preserve"> PAGEREF _Toc220049429 \h </w:instrText>
        </w:r>
        <w:r>
          <w:rPr>
            <w:webHidden/>
          </w:rPr>
        </w:r>
        <w:r>
          <w:rPr>
            <w:webHidden/>
          </w:rPr>
          <w:fldChar w:fldCharType="separate"/>
        </w:r>
        <w:r w:rsidR="003161CF">
          <w:rPr>
            <w:webHidden/>
          </w:rPr>
          <w:t>54</w:t>
        </w:r>
        <w:r>
          <w:rPr>
            <w:webHidden/>
          </w:rPr>
          <w:fldChar w:fldCharType="end"/>
        </w:r>
      </w:hyperlink>
    </w:p>
    <w:p w14:paraId="6752B6BD" w14:textId="307843CF"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30" w:history="1">
        <w:r w:rsidRPr="0035791A">
          <w:rPr>
            <w:rStyle w:val="a3"/>
            <w:noProof/>
          </w:rPr>
          <w:t>Мир новостей, 21.01.2026, Кабмин изучит опыт выживания пенсионеров</w:t>
        </w:r>
        <w:r>
          <w:rPr>
            <w:noProof/>
            <w:webHidden/>
          </w:rPr>
          <w:tab/>
        </w:r>
        <w:r>
          <w:rPr>
            <w:noProof/>
            <w:webHidden/>
          </w:rPr>
          <w:fldChar w:fldCharType="begin"/>
        </w:r>
        <w:r>
          <w:rPr>
            <w:noProof/>
            <w:webHidden/>
          </w:rPr>
          <w:instrText xml:space="preserve"> PAGEREF _Toc220049430 \h </w:instrText>
        </w:r>
        <w:r>
          <w:rPr>
            <w:noProof/>
            <w:webHidden/>
          </w:rPr>
        </w:r>
        <w:r>
          <w:rPr>
            <w:noProof/>
            <w:webHidden/>
          </w:rPr>
          <w:fldChar w:fldCharType="separate"/>
        </w:r>
        <w:r w:rsidR="003161CF">
          <w:rPr>
            <w:noProof/>
            <w:webHidden/>
          </w:rPr>
          <w:t>55</w:t>
        </w:r>
        <w:r>
          <w:rPr>
            <w:noProof/>
            <w:webHidden/>
          </w:rPr>
          <w:fldChar w:fldCharType="end"/>
        </w:r>
      </w:hyperlink>
    </w:p>
    <w:p w14:paraId="6B3953F0" w14:textId="519FF371" w:rsidR="000E77AA" w:rsidRDefault="000E77AA">
      <w:pPr>
        <w:pStyle w:val="31"/>
        <w:rPr>
          <w:rFonts w:asciiTheme="minorHAnsi" w:eastAsiaTheme="minorEastAsia" w:hAnsiTheme="minorHAnsi" w:cstheme="minorBidi"/>
          <w:kern w:val="2"/>
          <w:lang w:val="en-US" w:eastAsia="en-US"/>
          <w14:ligatures w14:val="standardContextual"/>
        </w:rPr>
      </w:pPr>
      <w:hyperlink w:anchor="_Toc220049431" w:history="1">
        <w:r w:rsidRPr="0035791A">
          <w:rPr>
            <w:rStyle w:val="a3"/>
          </w:rPr>
          <w:t>Удивительная новость: правительство России намерено раз в два года анализировать социально-экономическое положение граждан старшего поколения, особенно положение финансовое. Где ж вы раньше-то были, когда проводили пенсионную реформу и устанавливали размер пенсии, которой хватит разве что на не-сколько походов в гастроном?</w:t>
        </w:r>
        <w:r>
          <w:rPr>
            <w:webHidden/>
          </w:rPr>
          <w:tab/>
        </w:r>
        <w:r>
          <w:rPr>
            <w:webHidden/>
          </w:rPr>
          <w:fldChar w:fldCharType="begin"/>
        </w:r>
        <w:r>
          <w:rPr>
            <w:webHidden/>
          </w:rPr>
          <w:instrText xml:space="preserve"> PAGEREF _Toc220049431 \h </w:instrText>
        </w:r>
        <w:r>
          <w:rPr>
            <w:webHidden/>
          </w:rPr>
        </w:r>
        <w:r>
          <w:rPr>
            <w:webHidden/>
          </w:rPr>
          <w:fldChar w:fldCharType="separate"/>
        </w:r>
        <w:r w:rsidR="003161CF">
          <w:rPr>
            <w:webHidden/>
          </w:rPr>
          <w:t>55</w:t>
        </w:r>
        <w:r>
          <w:rPr>
            <w:webHidden/>
          </w:rPr>
          <w:fldChar w:fldCharType="end"/>
        </w:r>
      </w:hyperlink>
    </w:p>
    <w:p w14:paraId="115611E1" w14:textId="5D20134E"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32" w:history="1">
        <w:r w:rsidRPr="0035791A">
          <w:rPr>
            <w:rStyle w:val="a3"/>
            <w:noProof/>
          </w:rPr>
          <w:t>Аргументы.ру, 22.01.2026, Как мошенники используют индексацию пенсий для кражи данных</w:t>
        </w:r>
        <w:r>
          <w:rPr>
            <w:noProof/>
            <w:webHidden/>
          </w:rPr>
          <w:tab/>
        </w:r>
        <w:r>
          <w:rPr>
            <w:noProof/>
            <w:webHidden/>
          </w:rPr>
          <w:fldChar w:fldCharType="begin"/>
        </w:r>
        <w:r>
          <w:rPr>
            <w:noProof/>
            <w:webHidden/>
          </w:rPr>
          <w:instrText xml:space="preserve"> PAGEREF _Toc220049432 \h </w:instrText>
        </w:r>
        <w:r>
          <w:rPr>
            <w:noProof/>
            <w:webHidden/>
          </w:rPr>
        </w:r>
        <w:r>
          <w:rPr>
            <w:noProof/>
            <w:webHidden/>
          </w:rPr>
          <w:fldChar w:fldCharType="separate"/>
        </w:r>
        <w:r w:rsidR="003161CF">
          <w:rPr>
            <w:noProof/>
            <w:webHidden/>
          </w:rPr>
          <w:t>56</w:t>
        </w:r>
        <w:r>
          <w:rPr>
            <w:noProof/>
            <w:webHidden/>
          </w:rPr>
          <w:fldChar w:fldCharType="end"/>
        </w:r>
      </w:hyperlink>
    </w:p>
    <w:p w14:paraId="2DF8A999" w14:textId="13F705A5" w:rsidR="000E77AA" w:rsidRDefault="000E77AA">
      <w:pPr>
        <w:pStyle w:val="31"/>
        <w:rPr>
          <w:rFonts w:asciiTheme="minorHAnsi" w:eastAsiaTheme="minorEastAsia" w:hAnsiTheme="minorHAnsi" w:cstheme="minorBidi"/>
          <w:kern w:val="2"/>
          <w:lang w:val="en-US" w:eastAsia="en-US"/>
          <w14:ligatures w14:val="standardContextual"/>
        </w:rPr>
      </w:pPr>
      <w:hyperlink w:anchor="_Toc220049433" w:history="1">
        <w:r w:rsidRPr="0035791A">
          <w:rPr>
            <w:rStyle w:val="a3"/>
          </w:rPr>
          <w:t>С 1 апреля социальные пенсии в России вырастут на 6,8%. Эта новость, дарящая надежду миллионам пенсионеров, стала идеальной приманкой для мошенников. Злоумышленники разработали новые, более тонкие схемы обмана, основанные на психологии ожидания справедливости. Они предлагают "перерасчет стажа" и "дополнительные выплаты", чтобы выманить у граждан коды доступа к их финансовым и цифровым профилям.</w:t>
        </w:r>
        <w:r>
          <w:rPr>
            <w:webHidden/>
          </w:rPr>
          <w:tab/>
        </w:r>
        <w:r>
          <w:rPr>
            <w:webHidden/>
          </w:rPr>
          <w:fldChar w:fldCharType="begin"/>
        </w:r>
        <w:r>
          <w:rPr>
            <w:webHidden/>
          </w:rPr>
          <w:instrText xml:space="preserve"> PAGEREF _Toc220049433 \h </w:instrText>
        </w:r>
        <w:r>
          <w:rPr>
            <w:webHidden/>
          </w:rPr>
        </w:r>
        <w:r>
          <w:rPr>
            <w:webHidden/>
          </w:rPr>
          <w:fldChar w:fldCharType="separate"/>
        </w:r>
        <w:r w:rsidR="003161CF">
          <w:rPr>
            <w:webHidden/>
          </w:rPr>
          <w:t>56</w:t>
        </w:r>
        <w:r>
          <w:rPr>
            <w:webHidden/>
          </w:rPr>
          <w:fldChar w:fldCharType="end"/>
        </w:r>
      </w:hyperlink>
    </w:p>
    <w:p w14:paraId="378F29A6" w14:textId="4F617FB2" w:rsidR="000E77AA" w:rsidRDefault="000E77AA">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0049434" w:history="1">
        <w:r w:rsidRPr="0035791A">
          <w:rPr>
            <w:rStyle w:val="a3"/>
            <w:noProof/>
          </w:rPr>
          <w:t>Региональные СМИ</w:t>
        </w:r>
        <w:r>
          <w:rPr>
            <w:noProof/>
            <w:webHidden/>
          </w:rPr>
          <w:tab/>
        </w:r>
        <w:r>
          <w:rPr>
            <w:noProof/>
            <w:webHidden/>
          </w:rPr>
          <w:fldChar w:fldCharType="begin"/>
        </w:r>
        <w:r>
          <w:rPr>
            <w:noProof/>
            <w:webHidden/>
          </w:rPr>
          <w:instrText xml:space="preserve"> PAGEREF _Toc220049434 \h </w:instrText>
        </w:r>
        <w:r>
          <w:rPr>
            <w:noProof/>
            <w:webHidden/>
          </w:rPr>
        </w:r>
        <w:r>
          <w:rPr>
            <w:noProof/>
            <w:webHidden/>
          </w:rPr>
          <w:fldChar w:fldCharType="separate"/>
        </w:r>
        <w:r w:rsidR="003161CF">
          <w:rPr>
            <w:noProof/>
            <w:webHidden/>
          </w:rPr>
          <w:t>57</w:t>
        </w:r>
        <w:r>
          <w:rPr>
            <w:noProof/>
            <w:webHidden/>
          </w:rPr>
          <w:fldChar w:fldCharType="end"/>
        </w:r>
      </w:hyperlink>
    </w:p>
    <w:p w14:paraId="0A3DA1B2" w14:textId="63FA9F31"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35" w:history="1">
        <w:r w:rsidRPr="0035791A">
          <w:rPr>
            <w:rStyle w:val="a3"/>
            <w:noProof/>
          </w:rPr>
          <w:t>Кубань 24, 22.01.2026, Пенсионные накопления россиян — что делать, чтобы они не «превратились в тыкву»?</w:t>
        </w:r>
        <w:r>
          <w:rPr>
            <w:noProof/>
            <w:webHidden/>
          </w:rPr>
          <w:tab/>
        </w:r>
        <w:r>
          <w:rPr>
            <w:noProof/>
            <w:webHidden/>
          </w:rPr>
          <w:fldChar w:fldCharType="begin"/>
        </w:r>
        <w:r>
          <w:rPr>
            <w:noProof/>
            <w:webHidden/>
          </w:rPr>
          <w:instrText xml:space="preserve"> PAGEREF _Toc220049435 \h </w:instrText>
        </w:r>
        <w:r>
          <w:rPr>
            <w:noProof/>
            <w:webHidden/>
          </w:rPr>
        </w:r>
        <w:r>
          <w:rPr>
            <w:noProof/>
            <w:webHidden/>
          </w:rPr>
          <w:fldChar w:fldCharType="separate"/>
        </w:r>
        <w:r w:rsidR="003161CF">
          <w:rPr>
            <w:noProof/>
            <w:webHidden/>
          </w:rPr>
          <w:t>57</w:t>
        </w:r>
        <w:r>
          <w:rPr>
            <w:noProof/>
            <w:webHidden/>
          </w:rPr>
          <w:fldChar w:fldCharType="end"/>
        </w:r>
      </w:hyperlink>
    </w:p>
    <w:p w14:paraId="7970DBB7" w14:textId="1ABCB44D" w:rsidR="000E77AA" w:rsidRDefault="000E77AA">
      <w:pPr>
        <w:pStyle w:val="31"/>
        <w:rPr>
          <w:rFonts w:asciiTheme="minorHAnsi" w:eastAsiaTheme="minorEastAsia" w:hAnsiTheme="minorHAnsi" w:cstheme="minorBidi"/>
          <w:kern w:val="2"/>
          <w:lang w:val="en-US" w:eastAsia="en-US"/>
          <w14:ligatures w14:val="standardContextual"/>
        </w:rPr>
      </w:pPr>
      <w:hyperlink w:anchor="_Toc220049436" w:history="1">
        <w:r w:rsidRPr="0035791A">
          <w:rPr>
            <w:rStyle w:val="a3"/>
          </w:rPr>
          <w:t>Что такое накопительная пенсия? Имеются ли пенсионные накопления конкретно у вас? Сколько скопилось, если имеются? Как их можно будет получить и насколько ощутимой выйдет доплата к пенсии социальной?</w:t>
        </w:r>
        <w:r>
          <w:rPr>
            <w:webHidden/>
          </w:rPr>
          <w:tab/>
        </w:r>
        <w:r>
          <w:rPr>
            <w:webHidden/>
          </w:rPr>
          <w:fldChar w:fldCharType="begin"/>
        </w:r>
        <w:r>
          <w:rPr>
            <w:webHidden/>
          </w:rPr>
          <w:instrText xml:space="preserve"> PAGEREF _Toc220049436 \h </w:instrText>
        </w:r>
        <w:r>
          <w:rPr>
            <w:webHidden/>
          </w:rPr>
        </w:r>
        <w:r>
          <w:rPr>
            <w:webHidden/>
          </w:rPr>
          <w:fldChar w:fldCharType="separate"/>
        </w:r>
        <w:r w:rsidR="003161CF">
          <w:rPr>
            <w:webHidden/>
          </w:rPr>
          <w:t>57</w:t>
        </w:r>
        <w:r>
          <w:rPr>
            <w:webHidden/>
          </w:rPr>
          <w:fldChar w:fldCharType="end"/>
        </w:r>
      </w:hyperlink>
    </w:p>
    <w:p w14:paraId="79A9E234" w14:textId="2A65E3A7" w:rsidR="000E77AA" w:rsidRDefault="000E77AA">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0049437" w:history="1">
        <w:r w:rsidRPr="0035791A">
          <w:rPr>
            <w:rStyle w:val="a3"/>
            <w:noProof/>
          </w:rPr>
          <w:t>НОВОСТИ МАКРОЭКОНОМИКИ</w:t>
        </w:r>
        <w:r>
          <w:rPr>
            <w:noProof/>
            <w:webHidden/>
          </w:rPr>
          <w:tab/>
        </w:r>
        <w:r>
          <w:rPr>
            <w:noProof/>
            <w:webHidden/>
          </w:rPr>
          <w:fldChar w:fldCharType="begin"/>
        </w:r>
        <w:r>
          <w:rPr>
            <w:noProof/>
            <w:webHidden/>
          </w:rPr>
          <w:instrText xml:space="preserve"> PAGEREF _Toc220049437 \h </w:instrText>
        </w:r>
        <w:r>
          <w:rPr>
            <w:noProof/>
            <w:webHidden/>
          </w:rPr>
        </w:r>
        <w:r>
          <w:rPr>
            <w:noProof/>
            <w:webHidden/>
          </w:rPr>
          <w:fldChar w:fldCharType="separate"/>
        </w:r>
        <w:r w:rsidR="003161CF">
          <w:rPr>
            <w:noProof/>
            <w:webHidden/>
          </w:rPr>
          <w:t>63</w:t>
        </w:r>
        <w:r>
          <w:rPr>
            <w:noProof/>
            <w:webHidden/>
          </w:rPr>
          <w:fldChar w:fldCharType="end"/>
        </w:r>
      </w:hyperlink>
    </w:p>
    <w:p w14:paraId="0557E64C" w14:textId="755A37AC"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38" w:history="1">
        <w:r w:rsidRPr="0035791A">
          <w:rPr>
            <w:rStyle w:val="a3"/>
            <w:noProof/>
          </w:rPr>
          <w:t>Радио 1, 22.01.2026, «Уязвимое положение»: Россиянам рассказали, как привести в порядок кошелёк после новогодних праздников и создать «подушку безопасности»</w:t>
        </w:r>
        <w:r>
          <w:rPr>
            <w:noProof/>
            <w:webHidden/>
          </w:rPr>
          <w:tab/>
        </w:r>
        <w:r>
          <w:rPr>
            <w:noProof/>
            <w:webHidden/>
          </w:rPr>
          <w:fldChar w:fldCharType="begin"/>
        </w:r>
        <w:r>
          <w:rPr>
            <w:noProof/>
            <w:webHidden/>
          </w:rPr>
          <w:instrText xml:space="preserve"> PAGEREF _Toc220049438 \h </w:instrText>
        </w:r>
        <w:r>
          <w:rPr>
            <w:noProof/>
            <w:webHidden/>
          </w:rPr>
        </w:r>
        <w:r>
          <w:rPr>
            <w:noProof/>
            <w:webHidden/>
          </w:rPr>
          <w:fldChar w:fldCharType="separate"/>
        </w:r>
        <w:r w:rsidR="003161CF">
          <w:rPr>
            <w:noProof/>
            <w:webHidden/>
          </w:rPr>
          <w:t>63</w:t>
        </w:r>
        <w:r>
          <w:rPr>
            <w:noProof/>
            <w:webHidden/>
          </w:rPr>
          <w:fldChar w:fldCharType="end"/>
        </w:r>
      </w:hyperlink>
    </w:p>
    <w:p w14:paraId="182A9966" w14:textId="019B487B" w:rsidR="000E77AA" w:rsidRDefault="000E77AA">
      <w:pPr>
        <w:pStyle w:val="31"/>
        <w:rPr>
          <w:rFonts w:asciiTheme="minorHAnsi" w:eastAsiaTheme="minorEastAsia" w:hAnsiTheme="minorHAnsi" w:cstheme="minorBidi"/>
          <w:kern w:val="2"/>
          <w:lang w:val="en-US" w:eastAsia="en-US"/>
          <w14:ligatures w14:val="standardContextual"/>
        </w:rPr>
      </w:pPr>
      <w:hyperlink w:anchor="_Toc220049439" w:history="1">
        <w:r w:rsidRPr="0035791A">
          <w:rPr>
            <w:rStyle w:val="a3"/>
          </w:rPr>
          <w:t>Эксперт главного управления Банка России по Центральному федеральному округу, специалист по финансовой грамотности Ольга Милова в беседе с «Радио 1» заявила, что первым и самым важным шагом в финансовой грамотности является создание «подушки безопасности». Она сравнивает её с «соломкой, которую нужно подстелить» в непредсказуемой жизни.</w:t>
        </w:r>
        <w:r>
          <w:rPr>
            <w:webHidden/>
          </w:rPr>
          <w:tab/>
        </w:r>
        <w:r>
          <w:rPr>
            <w:webHidden/>
          </w:rPr>
          <w:fldChar w:fldCharType="begin"/>
        </w:r>
        <w:r>
          <w:rPr>
            <w:webHidden/>
          </w:rPr>
          <w:instrText xml:space="preserve"> PAGEREF _Toc220049439 \h </w:instrText>
        </w:r>
        <w:r>
          <w:rPr>
            <w:webHidden/>
          </w:rPr>
        </w:r>
        <w:r>
          <w:rPr>
            <w:webHidden/>
          </w:rPr>
          <w:fldChar w:fldCharType="separate"/>
        </w:r>
        <w:r w:rsidR="003161CF">
          <w:rPr>
            <w:webHidden/>
          </w:rPr>
          <w:t>63</w:t>
        </w:r>
        <w:r>
          <w:rPr>
            <w:webHidden/>
          </w:rPr>
          <w:fldChar w:fldCharType="end"/>
        </w:r>
      </w:hyperlink>
    </w:p>
    <w:p w14:paraId="354BA2D7" w14:textId="3395F7AA"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40" w:history="1">
        <w:r w:rsidRPr="0035791A">
          <w:rPr>
            <w:rStyle w:val="a3"/>
            <w:noProof/>
          </w:rPr>
          <w:t>Российская газета, 23.01.2026, Цены вошли в историю</w:t>
        </w:r>
        <w:r>
          <w:rPr>
            <w:noProof/>
            <w:webHidden/>
          </w:rPr>
          <w:tab/>
        </w:r>
        <w:r>
          <w:rPr>
            <w:noProof/>
            <w:webHidden/>
          </w:rPr>
          <w:fldChar w:fldCharType="begin"/>
        </w:r>
        <w:r>
          <w:rPr>
            <w:noProof/>
            <w:webHidden/>
          </w:rPr>
          <w:instrText xml:space="preserve"> PAGEREF _Toc220049440 \h </w:instrText>
        </w:r>
        <w:r>
          <w:rPr>
            <w:noProof/>
            <w:webHidden/>
          </w:rPr>
        </w:r>
        <w:r>
          <w:rPr>
            <w:noProof/>
            <w:webHidden/>
          </w:rPr>
          <w:fldChar w:fldCharType="separate"/>
        </w:r>
        <w:r w:rsidR="003161CF">
          <w:rPr>
            <w:noProof/>
            <w:webHidden/>
          </w:rPr>
          <w:t>63</w:t>
        </w:r>
        <w:r>
          <w:rPr>
            <w:noProof/>
            <w:webHidden/>
          </w:rPr>
          <w:fldChar w:fldCharType="end"/>
        </w:r>
      </w:hyperlink>
    </w:p>
    <w:p w14:paraId="31B2E234" w14:textId="26CFB409" w:rsidR="000E77AA" w:rsidRDefault="000E77AA">
      <w:pPr>
        <w:pStyle w:val="31"/>
        <w:rPr>
          <w:rFonts w:asciiTheme="minorHAnsi" w:eastAsiaTheme="minorEastAsia" w:hAnsiTheme="minorHAnsi" w:cstheme="minorBidi"/>
          <w:kern w:val="2"/>
          <w:lang w:val="en-US" w:eastAsia="en-US"/>
          <w14:ligatures w14:val="standardContextual"/>
        </w:rPr>
      </w:pPr>
      <w:hyperlink w:anchor="_Toc220049441" w:history="1">
        <w:r w:rsidRPr="0035791A">
          <w:rPr>
            <w:rStyle w:val="a3"/>
          </w:rPr>
          <w:t>Итоговая инфляция за 2025 год стала самой низкой в России с 2020 года,  свидетельствуют данные Росстата и оценки Центробанка. Годовая инфляция в  прошлом году составила 5,6% по сравнению с 9,5% годом ранее.</w:t>
        </w:r>
        <w:r>
          <w:rPr>
            <w:webHidden/>
          </w:rPr>
          <w:tab/>
        </w:r>
        <w:r>
          <w:rPr>
            <w:webHidden/>
          </w:rPr>
          <w:fldChar w:fldCharType="begin"/>
        </w:r>
        <w:r>
          <w:rPr>
            <w:webHidden/>
          </w:rPr>
          <w:instrText xml:space="preserve"> PAGEREF _Toc220049441 \h </w:instrText>
        </w:r>
        <w:r>
          <w:rPr>
            <w:webHidden/>
          </w:rPr>
        </w:r>
        <w:r>
          <w:rPr>
            <w:webHidden/>
          </w:rPr>
          <w:fldChar w:fldCharType="separate"/>
        </w:r>
        <w:r w:rsidR="003161CF">
          <w:rPr>
            <w:webHidden/>
          </w:rPr>
          <w:t>63</w:t>
        </w:r>
        <w:r>
          <w:rPr>
            <w:webHidden/>
          </w:rPr>
          <w:fldChar w:fldCharType="end"/>
        </w:r>
      </w:hyperlink>
    </w:p>
    <w:p w14:paraId="369CC566" w14:textId="25347C55"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42" w:history="1">
        <w:r w:rsidRPr="0035791A">
          <w:rPr>
            <w:rStyle w:val="a3"/>
            <w:noProof/>
          </w:rPr>
          <w:t>Ведомости, 22.01.2026, Как долго будет расти золото</w:t>
        </w:r>
        <w:r>
          <w:rPr>
            <w:noProof/>
            <w:webHidden/>
          </w:rPr>
          <w:tab/>
        </w:r>
        <w:r>
          <w:rPr>
            <w:noProof/>
            <w:webHidden/>
          </w:rPr>
          <w:fldChar w:fldCharType="begin"/>
        </w:r>
        <w:r>
          <w:rPr>
            <w:noProof/>
            <w:webHidden/>
          </w:rPr>
          <w:instrText xml:space="preserve"> PAGEREF _Toc220049442 \h </w:instrText>
        </w:r>
        <w:r>
          <w:rPr>
            <w:noProof/>
            <w:webHidden/>
          </w:rPr>
        </w:r>
        <w:r>
          <w:rPr>
            <w:noProof/>
            <w:webHidden/>
          </w:rPr>
          <w:fldChar w:fldCharType="separate"/>
        </w:r>
        <w:r w:rsidR="003161CF">
          <w:rPr>
            <w:noProof/>
            <w:webHidden/>
          </w:rPr>
          <w:t>65</w:t>
        </w:r>
        <w:r>
          <w:rPr>
            <w:noProof/>
            <w:webHidden/>
          </w:rPr>
          <w:fldChar w:fldCharType="end"/>
        </w:r>
      </w:hyperlink>
    </w:p>
    <w:p w14:paraId="374DB219" w14:textId="367CA0EB" w:rsidR="000E77AA" w:rsidRDefault="000E77AA">
      <w:pPr>
        <w:pStyle w:val="31"/>
        <w:rPr>
          <w:rFonts w:asciiTheme="minorHAnsi" w:eastAsiaTheme="minorEastAsia" w:hAnsiTheme="minorHAnsi" w:cstheme="minorBidi"/>
          <w:kern w:val="2"/>
          <w:lang w:val="en-US" w:eastAsia="en-US"/>
          <w14:ligatures w14:val="standardContextual"/>
        </w:rPr>
      </w:pPr>
      <w:hyperlink w:anchor="_Toc220049443" w:history="1">
        <w:r w:rsidRPr="0035791A">
          <w:rPr>
            <w:rStyle w:val="a3"/>
          </w:rPr>
          <w:t>Мировые цены на золото в 2026 г. продолжают обновлять рекордные уровни: 21 января котировки драгметалла впервые преодолели отметку $4800 за унцию. Февральский фьючерс на золото на Нью-Йоркской товарной бирже (COMEX) на торгах к вечеру по Москве подорожал на 2,31% и на максимуме достиг отметки $4875,95 за тройскую унцию. За последние два дня котировки драгметалла выросли более чем на 6%.</w:t>
        </w:r>
        <w:r>
          <w:rPr>
            <w:webHidden/>
          </w:rPr>
          <w:tab/>
        </w:r>
        <w:r>
          <w:rPr>
            <w:webHidden/>
          </w:rPr>
          <w:fldChar w:fldCharType="begin"/>
        </w:r>
        <w:r>
          <w:rPr>
            <w:webHidden/>
          </w:rPr>
          <w:instrText xml:space="preserve"> PAGEREF _Toc220049443 \h </w:instrText>
        </w:r>
        <w:r>
          <w:rPr>
            <w:webHidden/>
          </w:rPr>
        </w:r>
        <w:r>
          <w:rPr>
            <w:webHidden/>
          </w:rPr>
          <w:fldChar w:fldCharType="separate"/>
        </w:r>
        <w:r w:rsidR="003161CF">
          <w:rPr>
            <w:webHidden/>
          </w:rPr>
          <w:t>65</w:t>
        </w:r>
        <w:r>
          <w:rPr>
            <w:webHidden/>
          </w:rPr>
          <w:fldChar w:fldCharType="end"/>
        </w:r>
      </w:hyperlink>
    </w:p>
    <w:p w14:paraId="3AB62CF8" w14:textId="4586D342"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44" w:history="1">
        <w:r w:rsidRPr="0035791A">
          <w:rPr>
            <w:rStyle w:val="a3"/>
            <w:noProof/>
          </w:rPr>
          <w:t>РБК Инвестиции, 22.01.2026, Вклады: что это, анализ процентных ставок, выбор банка</w:t>
        </w:r>
        <w:r>
          <w:rPr>
            <w:noProof/>
            <w:webHidden/>
          </w:rPr>
          <w:tab/>
        </w:r>
        <w:r>
          <w:rPr>
            <w:noProof/>
            <w:webHidden/>
          </w:rPr>
          <w:fldChar w:fldCharType="begin"/>
        </w:r>
        <w:r>
          <w:rPr>
            <w:noProof/>
            <w:webHidden/>
          </w:rPr>
          <w:instrText xml:space="preserve"> PAGEREF _Toc220049444 \h </w:instrText>
        </w:r>
        <w:r>
          <w:rPr>
            <w:noProof/>
            <w:webHidden/>
          </w:rPr>
        </w:r>
        <w:r>
          <w:rPr>
            <w:noProof/>
            <w:webHidden/>
          </w:rPr>
          <w:fldChar w:fldCharType="separate"/>
        </w:r>
        <w:r w:rsidR="003161CF">
          <w:rPr>
            <w:noProof/>
            <w:webHidden/>
          </w:rPr>
          <w:t>67</w:t>
        </w:r>
        <w:r>
          <w:rPr>
            <w:noProof/>
            <w:webHidden/>
          </w:rPr>
          <w:fldChar w:fldCharType="end"/>
        </w:r>
      </w:hyperlink>
    </w:p>
    <w:p w14:paraId="79E7EF4C" w14:textId="606A343C" w:rsidR="000E77AA" w:rsidRDefault="000E77AA">
      <w:pPr>
        <w:pStyle w:val="31"/>
        <w:rPr>
          <w:rFonts w:asciiTheme="minorHAnsi" w:eastAsiaTheme="minorEastAsia" w:hAnsiTheme="minorHAnsi" w:cstheme="minorBidi"/>
          <w:kern w:val="2"/>
          <w:lang w:val="en-US" w:eastAsia="en-US"/>
          <w14:ligatures w14:val="standardContextual"/>
        </w:rPr>
      </w:pPr>
      <w:hyperlink w:anchor="_Toc220049445" w:history="1">
        <w:r w:rsidRPr="0035791A">
          <w:rPr>
            <w:rStyle w:val="a3"/>
          </w:rPr>
          <w:t>«РБК Инвестиции» подсчитали среднюю максимальную ставку по вкладам в топ-10 крупнейших банков. На 19 января в зависимости от срока она составляет:</w:t>
        </w:r>
        <w:r>
          <w:rPr>
            <w:webHidden/>
          </w:rPr>
          <w:tab/>
        </w:r>
        <w:r>
          <w:rPr>
            <w:webHidden/>
          </w:rPr>
          <w:fldChar w:fldCharType="begin"/>
        </w:r>
        <w:r>
          <w:rPr>
            <w:webHidden/>
          </w:rPr>
          <w:instrText xml:space="preserve"> PAGEREF _Toc220049445 \h </w:instrText>
        </w:r>
        <w:r>
          <w:rPr>
            <w:webHidden/>
          </w:rPr>
        </w:r>
        <w:r>
          <w:rPr>
            <w:webHidden/>
          </w:rPr>
          <w:fldChar w:fldCharType="separate"/>
        </w:r>
        <w:r w:rsidR="003161CF">
          <w:rPr>
            <w:webHidden/>
          </w:rPr>
          <w:t>67</w:t>
        </w:r>
        <w:r>
          <w:rPr>
            <w:webHidden/>
          </w:rPr>
          <w:fldChar w:fldCharType="end"/>
        </w:r>
      </w:hyperlink>
    </w:p>
    <w:p w14:paraId="51D42235" w14:textId="18E4A0F5"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46" w:history="1">
        <w:r w:rsidRPr="0035791A">
          <w:rPr>
            <w:rStyle w:val="a3"/>
            <w:noProof/>
          </w:rPr>
          <w:t>РБК, 22.01.2026, Какие факторы будут влиять на рынок M&amp;A в 2026 году</w:t>
        </w:r>
        <w:r>
          <w:rPr>
            <w:noProof/>
            <w:webHidden/>
          </w:rPr>
          <w:tab/>
        </w:r>
        <w:r>
          <w:rPr>
            <w:noProof/>
            <w:webHidden/>
          </w:rPr>
          <w:fldChar w:fldCharType="begin"/>
        </w:r>
        <w:r>
          <w:rPr>
            <w:noProof/>
            <w:webHidden/>
          </w:rPr>
          <w:instrText xml:space="preserve"> PAGEREF _Toc220049446 \h </w:instrText>
        </w:r>
        <w:r>
          <w:rPr>
            <w:noProof/>
            <w:webHidden/>
          </w:rPr>
        </w:r>
        <w:r>
          <w:rPr>
            <w:noProof/>
            <w:webHidden/>
          </w:rPr>
          <w:fldChar w:fldCharType="separate"/>
        </w:r>
        <w:r w:rsidR="003161CF">
          <w:rPr>
            <w:noProof/>
            <w:webHidden/>
          </w:rPr>
          <w:t>71</w:t>
        </w:r>
        <w:r>
          <w:rPr>
            <w:noProof/>
            <w:webHidden/>
          </w:rPr>
          <w:fldChar w:fldCharType="end"/>
        </w:r>
      </w:hyperlink>
    </w:p>
    <w:p w14:paraId="52311ECC" w14:textId="08DA9210" w:rsidR="000E77AA" w:rsidRDefault="000E77AA">
      <w:pPr>
        <w:pStyle w:val="31"/>
        <w:rPr>
          <w:rFonts w:asciiTheme="minorHAnsi" w:eastAsiaTheme="minorEastAsia" w:hAnsiTheme="minorHAnsi" w:cstheme="minorBidi"/>
          <w:kern w:val="2"/>
          <w:lang w:val="en-US" w:eastAsia="en-US"/>
          <w14:ligatures w14:val="standardContextual"/>
        </w:rPr>
      </w:pPr>
      <w:hyperlink w:anchor="_Toc220049447" w:history="1">
        <w:r w:rsidRPr="0035791A">
          <w:rPr>
            <w:rStyle w:val="a3"/>
          </w:rPr>
          <w:t>Рынок слияний и поглощений существенно зависит от развития экономики в целом. Чего ждать на нем в 2026 году в связи с последними событиями, поясняет эксперт.</w:t>
        </w:r>
        <w:r>
          <w:rPr>
            <w:webHidden/>
          </w:rPr>
          <w:tab/>
        </w:r>
        <w:r>
          <w:rPr>
            <w:webHidden/>
          </w:rPr>
          <w:fldChar w:fldCharType="begin"/>
        </w:r>
        <w:r>
          <w:rPr>
            <w:webHidden/>
          </w:rPr>
          <w:instrText xml:space="preserve"> PAGEREF _Toc220049447 \h </w:instrText>
        </w:r>
        <w:r>
          <w:rPr>
            <w:webHidden/>
          </w:rPr>
        </w:r>
        <w:r>
          <w:rPr>
            <w:webHidden/>
          </w:rPr>
          <w:fldChar w:fldCharType="separate"/>
        </w:r>
        <w:r w:rsidR="003161CF">
          <w:rPr>
            <w:webHidden/>
          </w:rPr>
          <w:t>71</w:t>
        </w:r>
        <w:r>
          <w:rPr>
            <w:webHidden/>
          </w:rPr>
          <w:fldChar w:fldCharType="end"/>
        </w:r>
      </w:hyperlink>
    </w:p>
    <w:p w14:paraId="41776641" w14:textId="6F4B818C"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48" w:history="1">
        <w:r w:rsidRPr="0035791A">
          <w:rPr>
            <w:rStyle w:val="a3"/>
            <w:noProof/>
          </w:rPr>
          <w:t>Ведомости, 23.01.2026, Суммарный коэффициент рождаемости продолжил снижаться в 2025 году</w:t>
        </w:r>
        <w:r>
          <w:rPr>
            <w:noProof/>
            <w:webHidden/>
          </w:rPr>
          <w:tab/>
        </w:r>
        <w:r>
          <w:rPr>
            <w:noProof/>
            <w:webHidden/>
          </w:rPr>
          <w:fldChar w:fldCharType="begin"/>
        </w:r>
        <w:r>
          <w:rPr>
            <w:noProof/>
            <w:webHidden/>
          </w:rPr>
          <w:instrText xml:space="preserve"> PAGEREF _Toc220049448 \h </w:instrText>
        </w:r>
        <w:r>
          <w:rPr>
            <w:noProof/>
            <w:webHidden/>
          </w:rPr>
        </w:r>
        <w:r>
          <w:rPr>
            <w:noProof/>
            <w:webHidden/>
          </w:rPr>
          <w:fldChar w:fldCharType="separate"/>
        </w:r>
        <w:r w:rsidR="003161CF">
          <w:rPr>
            <w:noProof/>
            <w:webHidden/>
          </w:rPr>
          <w:t>73</w:t>
        </w:r>
        <w:r>
          <w:rPr>
            <w:noProof/>
            <w:webHidden/>
          </w:rPr>
          <w:fldChar w:fldCharType="end"/>
        </w:r>
      </w:hyperlink>
    </w:p>
    <w:p w14:paraId="1C9AA5E8" w14:textId="61906B29" w:rsidR="000E77AA" w:rsidRDefault="000E77AA">
      <w:pPr>
        <w:pStyle w:val="31"/>
        <w:rPr>
          <w:rFonts w:asciiTheme="minorHAnsi" w:eastAsiaTheme="minorEastAsia" w:hAnsiTheme="minorHAnsi" w:cstheme="minorBidi"/>
          <w:kern w:val="2"/>
          <w:lang w:val="en-US" w:eastAsia="en-US"/>
          <w14:ligatures w14:val="standardContextual"/>
        </w:rPr>
      </w:pPr>
      <w:hyperlink w:anchor="_Toc220049449" w:history="1">
        <w:r w:rsidRPr="0035791A">
          <w:rPr>
            <w:rStyle w:val="a3"/>
          </w:rPr>
          <w:t>Суммарный коэффициент рождаемости (СКР) в России по состоянию на декабрь 2025 г. составил 1,374. Об этом свидетельствуют данные Росстата. Для сравнения: по итогам 2024 г. он был 1,4. Этот коэффициент показывает, сколько детей в среднем родила бы одна женщина при сохранении в каждом возрасте уровня рождаемости того года, для которого вычисляется показатель. СКР оценивает репродуктивный период, т. е. от 15 до 50 лет.</w:t>
        </w:r>
        <w:r>
          <w:rPr>
            <w:webHidden/>
          </w:rPr>
          <w:tab/>
        </w:r>
        <w:r>
          <w:rPr>
            <w:webHidden/>
          </w:rPr>
          <w:fldChar w:fldCharType="begin"/>
        </w:r>
        <w:r>
          <w:rPr>
            <w:webHidden/>
          </w:rPr>
          <w:instrText xml:space="preserve"> PAGEREF _Toc220049449 \h </w:instrText>
        </w:r>
        <w:r>
          <w:rPr>
            <w:webHidden/>
          </w:rPr>
        </w:r>
        <w:r>
          <w:rPr>
            <w:webHidden/>
          </w:rPr>
          <w:fldChar w:fldCharType="separate"/>
        </w:r>
        <w:r w:rsidR="003161CF">
          <w:rPr>
            <w:webHidden/>
          </w:rPr>
          <w:t>73</w:t>
        </w:r>
        <w:r>
          <w:rPr>
            <w:webHidden/>
          </w:rPr>
          <w:fldChar w:fldCharType="end"/>
        </w:r>
      </w:hyperlink>
    </w:p>
    <w:p w14:paraId="73DB6409" w14:textId="542004B2"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50" w:history="1">
        <w:r w:rsidRPr="0035791A">
          <w:rPr>
            <w:rStyle w:val="a3"/>
            <w:noProof/>
          </w:rPr>
          <w:t>Банки.ру, 21.01.2026, Аналитик разъяснила причины роста реальных доходов россиян</w:t>
        </w:r>
        <w:r>
          <w:rPr>
            <w:noProof/>
            <w:webHidden/>
          </w:rPr>
          <w:tab/>
        </w:r>
        <w:r>
          <w:rPr>
            <w:noProof/>
            <w:webHidden/>
          </w:rPr>
          <w:fldChar w:fldCharType="begin"/>
        </w:r>
        <w:r>
          <w:rPr>
            <w:noProof/>
            <w:webHidden/>
          </w:rPr>
          <w:instrText xml:space="preserve"> PAGEREF _Toc220049450 \h </w:instrText>
        </w:r>
        <w:r>
          <w:rPr>
            <w:noProof/>
            <w:webHidden/>
          </w:rPr>
        </w:r>
        <w:r>
          <w:rPr>
            <w:noProof/>
            <w:webHidden/>
          </w:rPr>
          <w:fldChar w:fldCharType="separate"/>
        </w:r>
        <w:r w:rsidR="003161CF">
          <w:rPr>
            <w:noProof/>
            <w:webHidden/>
          </w:rPr>
          <w:t>75</w:t>
        </w:r>
        <w:r>
          <w:rPr>
            <w:noProof/>
            <w:webHidden/>
          </w:rPr>
          <w:fldChar w:fldCharType="end"/>
        </w:r>
      </w:hyperlink>
    </w:p>
    <w:p w14:paraId="4299944C" w14:textId="057955E1" w:rsidR="000E77AA" w:rsidRDefault="000E77AA">
      <w:pPr>
        <w:pStyle w:val="31"/>
        <w:rPr>
          <w:rFonts w:asciiTheme="minorHAnsi" w:eastAsiaTheme="minorEastAsia" w:hAnsiTheme="minorHAnsi" w:cstheme="minorBidi"/>
          <w:kern w:val="2"/>
          <w:lang w:val="en-US" w:eastAsia="en-US"/>
          <w14:ligatures w14:val="standardContextual"/>
        </w:rPr>
      </w:pPr>
      <w:hyperlink w:anchor="_Toc220049451" w:history="1">
        <w:r w:rsidRPr="0035791A">
          <w:rPr>
            <w:rStyle w:val="a3"/>
          </w:rPr>
          <w:t>Дефицит кадров во многих отраслях экономики является одной из основных причин роста реальных доходов россиян. Об этом сообщила ведущий аналитик Freedom Finance Global Наталья Мильчакова.</w:t>
        </w:r>
        <w:r>
          <w:rPr>
            <w:webHidden/>
          </w:rPr>
          <w:tab/>
        </w:r>
        <w:r>
          <w:rPr>
            <w:webHidden/>
          </w:rPr>
          <w:fldChar w:fldCharType="begin"/>
        </w:r>
        <w:r>
          <w:rPr>
            <w:webHidden/>
          </w:rPr>
          <w:instrText xml:space="preserve"> PAGEREF _Toc220049451 \h </w:instrText>
        </w:r>
        <w:r>
          <w:rPr>
            <w:webHidden/>
          </w:rPr>
        </w:r>
        <w:r>
          <w:rPr>
            <w:webHidden/>
          </w:rPr>
          <w:fldChar w:fldCharType="separate"/>
        </w:r>
        <w:r w:rsidR="003161CF">
          <w:rPr>
            <w:webHidden/>
          </w:rPr>
          <w:t>75</w:t>
        </w:r>
        <w:r>
          <w:rPr>
            <w:webHidden/>
          </w:rPr>
          <w:fldChar w:fldCharType="end"/>
        </w:r>
      </w:hyperlink>
    </w:p>
    <w:p w14:paraId="18DAF829" w14:textId="2B039E34" w:rsidR="000E77AA" w:rsidRDefault="000E77AA">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0049452" w:history="1">
        <w:r w:rsidRPr="0035791A">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_Toc220049452 \h </w:instrText>
        </w:r>
        <w:r>
          <w:rPr>
            <w:noProof/>
            <w:webHidden/>
          </w:rPr>
        </w:r>
        <w:r>
          <w:rPr>
            <w:noProof/>
            <w:webHidden/>
          </w:rPr>
          <w:fldChar w:fldCharType="separate"/>
        </w:r>
        <w:r w:rsidR="003161CF">
          <w:rPr>
            <w:noProof/>
            <w:webHidden/>
          </w:rPr>
          <w:t>77</w:t>
        </w:r>
        <w:r>
          <w:rPr>
            <w:noProof/>
            <w:webHidden/>
          </w:rPr>
          <w:fldChar w:fldCharType="end"/>
        </w:r>
      </w:hyperlink>
    </w:p>
    <w:p w14:paraId="236EFA7D" w14:textId="546F45C3" w:rsidR="000E77AA" w:rsidRDefault="000E77AA">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0049453" w:history="1">
        <w:r w:rsidRPr="0035791A">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_Toc220049453 \h </w:instrText>
        </w:r>
        <w:r>
          <w:rPr>
            <w:noProof/>
            <w:webHidden/>
          </w:rPr>
        </w:r>
        <w:r>
          <w:rPr>
            <w:noProof/>
            <w:webHidden/>
          </w:rPr>
          <w:fldChar w:fldCharType="separate"/>
        </w:r>
        <w:r w:rsidR="003161CF">
          <w:rPr>
            <w:noProof/>
            <w:webHidden/>
          </w:rPr>
          <w:t>77</w:t>
        </w:r>
        <w:r>
          <w:rPr>
            <w:noProof/>
            <w:webHidden/>
          </w:rPr>
          <w:fldChar w:fldCharType="end"/>
        </w:r>
      </w:hyperlink>
    </w:p>
    <w:p w14:paraId="738C4CB9" w14:textId="24E81632"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54" w:history="1">
        <w:r w:rsidRPr="0035791A">
          <w:rPr>
            <w:rStyle w:val="a3"/>
            <w:noProof/>
          </w:rPr>
          <w:t>Деловой Казахстан, 22.01.2026, Казахстан и Монголия договорились о взаимном учёте пенсионного стажа</w:t>
        </w:r>
        <w:r>
          <w:rPr>
            <w:noProof/>
            <w:webHidden/>
          </w:rPr>
          <w:tab/>
        </w:r>
        <w:r>
          <w:rPr>
            <w:noProof/>
            <w:webHidden/>
          </w:rPr>
          <w:fldChar w:fldCharType="begin"/>
        </w:r>
        <w:r>
          <w:rPr>
            <w:noProof/>
            <w:webHidden/>
          </w:rPr>
          <w:instrText xml:space="preserve"> PAGEREF _Toc220049454 \h </w:instrText>
        </w:r>
        <w:r>
          <w:rPr>
            <w:noProof/>
            <w:webHidden/>
          </w:rPr>
        </w:r>
        <w:r>
          <w:rPr>
            <w:noProof/>
            <w:webHidden/>
          </w:rPr>
          <w:fldChar w:fldCharType="separate"/>
        </w:r>
        <w:r w:rsidR="003161CF">
          <w:rPr>
            <w:noProof/>
            <w:webHidden/>
          </w:rPr>
          <w:t>77</w:t>
        </w:r>
        <w:r>
          <w:rPr>
            <w:noProof/>
            <w:webHidden/>
          </w:rPr>
          <w:fldChar w:fldCharType="end"/>
        </w:r>
      </w:hyperlink>
    </w:p>
    <w:p w14:paraId="686841B3" w14:textId="2EB9A6EC" w:rsidR="000E77AA" w:rsidRDefault="000E77AA">
      <w:pPr>
        <w:pStyle w:val="31"/>
        <w:rPr>
          <w:rFonts w:asciiTheme="minorHAnsi" w:eastAsiaTheme="minorEastAsia" w:hAnsiTheme="minorHAnsi" w:cstheme="minorBidi"/>
          <w:kern w:val="2"/>
          <w:lang w:val="en-US" w:eastAsia="en-US"/>
          <w14:ligatures w14:val="standardContextual"/>
        </w:rPr>
      </w:pPr>
      <w:hyperlink w:anchor="_Toc220049455" w:history="1">
        <w:r w:rsidRPr="0035791A">
          <w:rPr>
            <w:rStyle w:val="a3"/>
          </w:rPr>
          <w:t>Сенат поддержал ратификацию соглашения между Казахстаном и Монголией о сотрудничестве в пенсионной сфере, передает DKNews.kz.</w:t>
        </w:r>
        <w:r>
          <w:rPr>
            <w:webHidden/>
          </w:rPr>
          <w:tab/>
        </w:r>
        <w:r>
          <w:rPr>
            <w:webHidden/>
          </w:rPr>
          <w:fldChar w:fldCharType="begin"/>
        </w:r>
        <w:r>
          <w:rPr>
            <w:webHidden/>
          </w:rPr>
          <w:instrText xml:space="preserve"> PAGEREF _Toc220049455 \h </w:instrText>
        </w:r>
        <w:r>
          <w:rPr>
            <w:webHidden/>
          </w:rPr>
        </w:r>
        <w:r>
          <w:rPr>
            <w:webHidden/>
          </w:rPr>
          <w:fldChar w:fldCharType="separate"/>
        </w:r>
        <w:r w:rsidR="003161CF">
          <w:rPr>
            <w:webHidden/>
          </w:rPr>
          <w:t>77</w:t>
        </w:r>
        <w:r>
          <w:rPr>
            <w:webHidden/>
          </w:rPr>
          <w:fldChar w:fldCharType="end"/>
        </w:r>
      </w:hyperlink>
    </w:p>
    <w:p w14:paraId="02AD70D5" w14:textId="3ACC44F9"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56" w:history="1">
        <w:r w:rsidRPr="0035791A">
          <w:rPr>
            <w:rStyle w:val="a3"/>
            <w:noProof/>
            <w:lang w:val="en-US"/>
          </w:rPr>
          <w:t>gurk</w:t>
        </w:r>
        <w:r w:rsidRPr="0035791A">
          <w:rPr>
            <w:rStyle w:val="a3"/>
            <w:noProof/>
          </w:rPr>
          <w:t>.</w:t>
        </w:r>
        <w:r w:rsidRPr="0035791A">
          <w:rPr>
            <w:rStyle w:val="a3"/>
            <w:noProof/>
            <w:lang w:val="en-US"/>
          </w:rPr>
          <w:t>kz</w:t>
        </w:r>
        <w:r w:rsidRPr="0035791A">
          <w:rPr>
            <w:rStyle w:val="a3"/>
            <w:noProof/>
          </w:rPr>
          <w:t>, 23.01.2026, Свыше 5,5 млн казахстанцев охвачены обязательными пенсионными взносами работодателей в 2025 году</w:t>
        </w:r>
        <w:r>
          <w:rPr>
            <w:noProof/>
            <w:webHidden/>
          </w:rPr>
          <w:tab/>
        </w:r>
        <w:r>
          <w:rPr>
            <w:noProof/>
            <w:webHidden/>
          </w:rPr>
          <w:fldChar w:fldCharType="begin"/>
        </w:r>
        <w:r>
          <w:rPr>
            <w:noProof/>
            <w:webHidden/>
          </w:rPr>
          <w:instrText xml:space="preserve"> PAGEREF _Toc220049456 \h </w:instrText>
        </w:r>
        <w:r>
          <w:rPr>
            <w:noProof/>
            <w:webHidden/>
          </w:rPr>
        </w:r>
        <w:r>
          <w:rPr>
            <w:noProof/>
            <w:webHidden/>
          </w:rPr>
          <w:fldChar w:fldCharType="separate"/>
        </w:r>
        <w:r w:rsidR="003161CF">
          <w:rPr>
            <w:noProof/>
            <w:webHidden/>
          </w:rPr>
          <w:t>78</w:t>
        </w:r>
        <w:r>
          <w:rPr>
            <w:noProof/>
            <w:webHidden/>
          </w:rPr>
          <w:fldChar w:fldCharType="end"/>
        </w:r>
      </w:hyperlink>
    </w:p>
    <w:p w14:paraId="52CE5812" w14:textId="250B854C" w:rsidR="000E77AA" w:rsidRDefault="000E77AA">
      <w:pPr>
        <w:pStyle w:val="31"/>
        <w:rPr>
          <w:rFonts w:asciiTheme="minorHAnsi" w:eastAsiaTheme="minorEastAsia" w:hAnsiTheme="minorHAnsi" w:cstheme="minorBidi"/>
          <w:kern w:val="2"/>
          <w:lang w:val="en-US" w:eastAsia="en-US"/>
          <w14:ligatures w14:val="standardContextual"/>
        </w:rPr>
      </w:pPr>
      <w:hyperlink w:anchor="_Toc220049457" w:history="1">
        <w:r w:rsidRPr="0035791A">
          <w:rPr>
            <w:rStyle w:val="a3"/>
          </w:rPr>
          <w:t>В 2025 году работодатели перечислили обязательные пенсионные взносы в пользу 5 млн 514 тыс. работников на сумму 760 млрд тенге.</w:t>
        </w:r>
        <w:r>
          <w:rPr>
            <w:webHidden/>
          </w:rPr>
          <w:tab/>
        </w:r>
        <w:r>
          <w:rPr>
            <w:webHidden/>
          </w:rPr>
          <w:fldChar w:fldCharType="begin"/>
        </w:r>
        <w:r>
          <w:rPr>
            <w:webHidden/>
          </w:rPr>
          <w:instrText xml:space="preserve"> PAGEREF _Toc220049457 \h </w:instrText>
        </w:r>
        <w:r>
          <w:rPr>
            <w:webHidden/>
          </w:rPr>
        </w:r>
        <w:r>
          <w:rPr>
            <w:webHidden/>
          </w:rPr>
          <w:fldChar w:fldCharType="separate"/>
        </w:r>
        <w:r w:rsidR="003161CF">
          <w:rPr>
            <w:webHidden/>
          </w:rPr>
          <w:t>78</w:t>
        </w:r>
        <w:r>
          <w:rPr>
            <w:webHidden/>
          </w:rPr>
          <w:fldChar w:fldCharType="end"/>
        </w:r>
      </w:hyperlink>
    </w:p>
    <w:p w14:paraId="51158953" w14:textId="5CA4358E"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58" w:history="1">
        <w:r w:rsidRPr="0035791A">
          <w:rPr>
            <w:rStyle w:val="a3"/>
            <w:noProof/>
            <w:lang w:val="en-US"/>
          </w:rPr>
          <w:t>ulysmedia</w:t>
        </w:r>
        <w:r w:rsidRPr="0035791A">
          <w:rPr>
            <w:rStyle w:val="a3"/>
            <w:noProof/>
          </w:rPr>
          <w:t>.</w:t>
        </w:r>
        <w:r w:rsidRPr="0035791A">
          <w:rPr>
            <w:rStyle w:val="a3"/>
            <w:noProof/>
            <w:lang w:val="en-US"/>
          </w:rPr>
          <w:t>kz</w:t>
        </w:r>
        <w:r w:rsidRPr="0035791A">
          <w:rPr>
            <w:rStyle w:val="a3"/>
            <w:noProof/>
          </w:rPr>
          <w:t>, 23.01.2026, Выплачено более 4 трлн: средняя пенсия в Казахстане составила 143 тысячи тенге в 2025 году</w:t>
        </w:r>
        <w:r>
          <w:rPr>
            <w:noProof/>
            <w:webHidden/>
          </w:rPr>
          <w:tab/>
        </w:r>
        <w:r>
          <w:rPr>
            <w:noProof/>
            <w:webHidden/>
          </w:rPr>
          <w:fldChar w:fldCharType="begin"/>
        </w:r>
        <w:r>
          <w:rPr>
            <w:noProof/>
            <w:webHidden/>
          </w:rPr>
          <w:instrText xml:space="preserve"> PAGEREF _Toc220049458 \h </w:instrText>
        </w:r>
        <w:r>
          <w:rPr>
            <w:noProof/>
            <w:webHidden/>
          </w:rPr>
        </w:r>
        <w:r>
          <w:rPr>
            <w:noProof/>
            <w:webHidden/>
          </w:rPr>
          <w:fldChar w:fldCharType="separate"/>
        </w:r>
        <w:r w:rsidR="003161CF">
          <w:rPr>
            <w:noProof/>
            <w:webHidden/>
          </w:rPr>
          <w:t>79</w:t>
        </w:r>
        <w:r>
          <w:rPr>
            <w:noProof/>
            <w:webHidden/>
          </w:rPr>
          <w:fldChar w:fldCharType="end"/>
        </w:r>
      </w:hyperlink>
    </w:p>
    <w:p w14:paraId="42421D61" w14:textId="0A9FFF76" w:rsidR="000E77AA" w:rsidRDefault="000E77AA">
      <w:pPr>
        <w:pStyle w:val="31"/>
        <w:rPr>
          <w:rFonts w:asciiTheme="minorHAnsi" w:eastAsiaTheme="minorEastAsia" w:hAnsiTheme="minorHAnsi" w:cstheme="minorBidi"/>
          <w:kern w:val="2"/>
          <w:lang w:val="en-US" w:eastAsia="en-US"/>
          <w14:ligatures w14:val="standardContextual"/>
        </w:rPr>
      </w:pPr>
      <w:hyperlink w:anchor="_Toc220049459" w:history="1">
        <w:r w:rsidRPr="0035791A">
          <w:rPr>
            <w:rStyle w:val="a3"/>
          </w:rPr>
          <w:t>В министерстве труда и социальной защиты населения сообщили,что в 2025 году на выплату пенсий казахстанцам направили более 4,2 трлн тенге, передает Ulysmedia.kz.</w:t>
        </w:r>
        <w:r>
          <w:rPr>
            <w:webHidden/>
          </w:rPr>
          <w:tab/>
        </w:r>
        <w:r>
          <w:rPr>
            <w:webHidden/>
          </w:rPr>
          <w:fldChar w:fldCharType="begin"/>
        </w:r>
        <w:r>
          <w:rPr>
            <w:webHidden/>
          </w:rPr>
          <w:instrText xml:space="preserve"> PAGEREF _Toc220049459 \h </w:instrText>
        </w:r>
        <w:r>
          <w:rPr>
            <w:webHidden/>
          </w:rPr>
        </w:r>
        <w:r>
          <w:rPr>
            <w:webHidden/>
          </w:rPr>
          <w:fldChar w:fldCharType="separate"/>
        </w:r>
        <w:r w:rsidR="003161CF">
          <w:rPr>
            <w:webHidden/>
          </w:rPr>
          <w:t>79</w:t>
        </w:r>
        <w:r>
          <w:rPr>
            <w:webHidden/>
          </w:rPr>
          <w:fldChar w:fldCharType="end"/>
        </w:r>
      </w:hyperlink>
    </w:p>
    <w:p w14:paraId="7D6DDF1C" w14:textId="325AB292" w:rsidR="000E77AA" w:rsidRDefault="000E77AA">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0049460" w:history="1">
        <w:r w:rsidRPr="0035791A">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_Toc220049460 \h </w:instrText>
        </w:r>
        <w:r>
          <w:rPr>
            <w:noProof/>
            <w:webHidden/>
          </w:rPr>
        </w:r>
        <w:r>
          <w:rPr>
            <w:noProof/>
            <w:webHidden/>
          </w:rPr>
          <w:fldChar w:fldCharType="separate"/>
        </w:r>
        <w:r w:rsidR="003161CF">
          <w:rPr>
            <w:noProof/>
            <w:webHidden/>
          </w:rPr>
          <w:t>79</w:t>
        </w:r>
        <w:r>
          <w:rPr>
            <w:noProof/>
            <w:webHidden/>
          </w:rPr>
          <w:fldChar w:fldCharType="end"/>
        </w:r>
      </w:hyperlink>
    </w:p>
    <w:p w14:paraId="7B15434F" w14:textId="6747C89A"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61" w:history="1">
        <w:r w:rsidRPr="0035791A">
          <w:rPr>
            <w:rStyle w:val="a3"/>
            <w:noProof/>
          </w:rPr>
          <w:t>РИА Новости, 22.01.2026, Пенсионный фонд в Гренландии может отказаться от инвестиций в США</w:t>
        </w:r>
        <w:r>
          <w:rPr>
            <w:noProof/>
            <w:webHidden/>
          </w:rPr>
          <w:tab/>
        </w:r>
        <w:r>
          <w:rPr>
            <w:noProof/>
            <w:webHidden/>
          </w:rPr>
          <w:fldChar w:fldCharType="begin"/>
        </w:r>
        <w:r>
          <w:rPr>
            <w:noProof/>
            <w:webHidden/>
          </w:rPr>
          <w:instrText xml:space="preserve"> PAGEREF _Toc220049461 \h </w:instrText>
        </w:r>
        <w:r>
          <w:rPr>
            <w:noProof/>
            <w:webHidden/>
          </w:rPr>
        </w:r>
        <w:r>
          <w:rPr>
            <w:noProof/>
            <w:webHidden/>
          </w:rPr>
          <w:fldChar w:fldCharType="separate"/>
        </w:r>
        <w:r w:rsidR="003161CF">
          <w:rPr>
            <w:noProof/>
            <w:webHidden/>
          </w:rPr>
          <w:t>79</w:t>
        </w:r>
        <w:r>
          <w:rPr>
            <w:noProof/>
            <w:webHidden/>
          </w:rPr>
          <w:fldChar w:fldCharType="end"/>
        </w:r>
      </w:hyperlink>
    </w:p>
    <w:p w14:paraId="79C41D90" w14:textId="1F665846" w:rsidR="000E77AA" w:rsidRDefault="000E77AA">
      <w:pPr>
        <w:pStyle w:val="31"/>
        <w:rPr>
          <w:rFonts w:asciiTheme="minorHAnsi" w:eastAsiaTheme="minorEastAsia" w:hAnsiTheme="minorHAnsi" w:cstheme="minorBidi"/>
          <w:kern w:val="2"/>
          <w:lang w:val="en-US" w:eastAsia="en-US"/>
          <w14:ligatures w14:val="standardContextual"/>
        </w:rPr>
      </w:pPr>
      <w:hyperlink w:anchor="_Toc220049462" w:history="1">
        <w:r w:rsidRPr="0035791A">
          <w:rPr>
            <w:rStyle w:val="a3"/>
          </w:rPr>
          <w:t>Пенсионный фонд Гренландии SISA Pension рассматривает отказ от инвестиций в фондовый рынок США на фоне притязаний Вашингтона на контроль над островом, сообщает Блумберг со ссылкой на руководителя фонда.</w:t>
        </w:r>
        <w:r>
          <w:rPr>
            <w:webHidden/>
          </w:rPr>
          <w:tab/>
        </w:r>
        <w:r>
          <w:rPr>
            <w:webHidden/>
          </w:rPr>
          <w:fldChar w:fldCharType="begin"/>
        </w:r>
        <w:r>
          <w:rPr>
            <w:webHidden/>
          </w:rPr>
          <w:instrText xml:space="preserve"> PAGEREF _Toc220049462 \h </w:instrText>
        </w:r>
        <w:r>
          <w:rPr>
            <w:webHidden/>
          </w:rPr>
        </w:r>
        <w:r>
          <w:rPr>
            <w:webHidden/>
          </w:rPr>
          <w:fldChar w:fldCharType="separate"/>
        </w:r>
        <w:r w:rsidR="003161CF">
          <w:rPr>
            <w:webHidden/>
          </w:rPr>
          <w:t>79</w:t>
        </w:r>
        <w:r>
          <w:rPr>
            <w:webHidden/>
          </w:rPr>
          <w:fldChar w:fldCharType="end"/>
        </w:r>
      </w:hyperlink>
    </w:p>
    <w:p w14:paraId="73AF24DB" w14:textId="43BE4A8E"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63" w:history="1">
        <w:r w:rsidRPr="0035791A">
          <w:rPr>
            <w:rStyle w:val="a3"/>
            <w:noProof/>
          </w:rPr>
          <w:t>Crypto News, 22.01.2026, BlackRock подключил биткоин к аннуитетам для американских пенсионеров</w:t>
        </w:r>
        <w:r>
          <w:rPr>
            <w:noProof/>
            <w:webHidden/>
          </w:rPr>
          <w:tab/>
        </w:r>
        <w:r>
          <w:rPr>
            <w:noProof/>
            <w:webHidden/>
          </w:rPr>
          <w:fldChar w:fldCharType="begin"/>
        </w:r>
        <w:r>
          <w:rPr>
            <w:noProof/>
            <w:webHidden/>
          </w:rPr>
          <w:instrText xml:space="preserve"> PAGEREF _Toc220049463 \h </w:instrText>
        </w:r>
        <w:r>
          <w:rPr>
            <w:noProof/>
            <w:webHidden/>
          </w:rPr>
        </w:r>
        <w:r>
          <w:rPr>
            <w:noProof/>
            <w:webHidden/>
          </w:rPr>
          <w:fldChar w:fldCharType="separate"/>
        </w:r>
        <w:r w:rsidR="003161CF">
          <w:rPr>
            <w:noProof/>
            <w:webHidden/>
          </w:rPr>
          <w:t>80</w:t>
        </w:r>
        <w:r>
          <w:rPr>
            <w:noProof/>
            <w:webHidden/>
          </w:rPr>
          <w:fldChar w:fldCharType="end"/>
        </w:r>
      </w:hyperlink>
    </w:p>
    <w:p w14:paraId="2125D607" w14:textId="69BB468B" w:rsidR="000E77AA" w:rsidRDefault="000E77AA">
      <w:pPr>
        <w:pStyle w:val="31"/>
        <w:rPr>
          <w:rFonts w:asciiTheme="minorHAnsi" w:eastAsiaTheme="minorEastAsia" w:hAnsiTheme="minorHAnsi" w:cstheme="minorBidi"/>
          <w:kern w:val="2"/>
          <w:lang w:val="en-US" w:eastAsia="en-US"/>
          <w14:ligatures w14:val="standardContextual"/>
        </w:rPr>
      </w:pPr>
      <w:hyperlink w:anchor="_Toc220049464" w:history="1">
        <w:r w:rsidRPr="0035791A">
          <w:rPr>
            <w:rStyle w:val="a3"/>
          </w:rPr>
          <w:t>Страховая компания Delaware Life первой в США предложила инвестиционный продукт с привязкой к криптовалюте в рамках фиксированного индексного аннуитета (FIA). В основу легла разработка BlackRock - индекс, сочетающий акции США и возможность инвестирования в биткоин через ETF IBIT. Продукт рассчитан на осторожных инвесторов предпенсионного возраста: он дает доступ к доходности биткоина при сохранении основной суммы вложений.</w:t>
        </w:r>
        <w:r>
          <w:rPr>
            <w:webHidden/>
          </w:rPr>
          <w:tab/>
        </w:r>
        <w:r>
          <w:rPr>
            <w:webHidden/>
          </w:rPr>
          <w:fldChar w:fldCharType="begin"/>
        </w:r>
        <w:r>
          <w:rPr>
            <w:webHidden/>
          </w:rPr>
          <w:instrText xml:space="preserve"> PAGEREF _Toc220049464 \h </w:instrText>
        </w:r>
        <w:r>
          <w:rPr>
            <w:webHidden/>
          </w:rPr>
        </w:r>
        <w:r>
          <w:rPr>
            <w:webHidden/>
          </w:rPr>
          <w:fldChar w:fldCharType="separate"/>
        </w:r>
        <w:r w:rsidR="003161CF">
          <w:rPr>
            <w:webHidden/>
          </w:rPr>
          <w:t>80</w:t>
        </w:r>
        <w:r>
          <w:rPr>
            <w:webHidden/>
          </w:rPr>
          <w:fldChar w:fldCharType="end"/>
        </w:r>
      </w:hyperlink>
    </w:p>
    <w:p w14:paraId="439096BF" w14:textId="7BDE277D" w:rsidR="000E77AA" w:rsidRDefault="000E77AA">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0049465" w:history="1">
        <w:r w:rsidRPr="0035791A">
          <w:rPr>
            <w:rStyle w:val="a3"/>
            <w:noProof/>
          </w:rPr>
          <w:t>Элитный трейдер, 22.01.2026, «США — в целом ненадёжный заёмщик»: датский пенсионный фонд продаёт казначейские облигации США</w:t>
        </w:r>
        <w:r>
          <w:rPr>
            <w:noProof/>
            <w:webHidden/>
          </w:rPr>
          <w:tab/>
        </w:r>
        <w:r>
          <w:rPr>
            <w:noProof/>
            <w:webHidden/>
          </w:rPr>
          <w:fldChar w:fldCharType="begin"/>
        </w:r>
        <w:r>
          <w:rPr>
            <w:noProof/>
            <w:webHidden/>
          </w:rPr>
          <w:instrText xml:space="preserve"> PAGEREF _Toc220049465 \h </w:instrText>
        </w:r>
        <w:r>
          <w:rPr>
            <w:noProof/>
            <w:webHidden/>
          </w:rPr>
        </w:r>
        <w:r>
          <w:rPr>
            <w:noProof/>
            <w:webHidden/>
          </w:rPr>
          <w:fldChar w:fldCharType="separate"/>
        </w:r>
        <w:r w:rsidR="003161CF">
          <w:rPr>
            <w:noProof/>
            <w:webHidden/>
          </w:rPr>
          <w:t>81</w:t>
        </w:r>
        <w:r>
          <w:rPr>
            <w:noProof/>
            <w:webHidden/>
          </w:rPr>
          <w:fldChar w:fldCharType="end"/>
        </w:r>
      </w:hyperlink>
    </w:p>
    <w:p w14:paraId="1CF3ECD0" w14:textId="0A541363" w:rsidR="000E77AA" w:rsidRDefault="000E77AA">
      <w:pPr>
        <w:pStyle w:val="31"/>
        <w:rPr>
          <w:rFonts w:asciiTheme="minorHAnsi" w:eastAsiaTheme="minorEastAsia" w:hAnsiTheme="minorHAnsi" w:cstheme="minorBidi"/>
          <w:kern w:val="2"/>
          <w:lang w:val="en-US" w:eastAsia="en-US"/>
          <w14:ligatures w14:val="standardContextual"/>
        </w:rPr>
      </w:pPr>
      <w:hyperlink w:anchor="_Toc220049466" w:history="1">
        <w:r w:rsidRPr="0035791A">
          <w:rPr>
            <w:rStyle w:val="a3"/>
          </w:rPr>
          <w:t>В минувшие выходные глава валютного отдела Deutsche Bank Джордж Саравелос изложил одну теоретическую причину, по которой, по его мнению, Европа имеет рычаги влияния на США в последнем всплеске трансатлантической напряженности из-за Гренландии: или, скорее, причины на сумму 8 триллионов долларов, по которым США имеют рычаги влияния.</w:t>
        </w:r>
        <w:r>
          <w:rPr>
            <w:webHidden/>
          </w:rPr>
          <w:tab/>
        </w:r>
        <w:r>
          <w:rPr>
            <w:webHidden/>
          </w:rPr>
          <w:fldChar w:fldCharType="begin"/>
        </w:r>
        <w:r>
          <w:rPr>
            <w:webHidden/>
          </w:rPr>
          <w:instrText xml:space="preserve"> PAGEREF _Toc220049466 \h </w:instrText>
        </w:r>
        <w:r>
          <w:rPr>
            <w:webHidden/>
          </w:rPr>
        </w:r>
        <w:r>
          <w:rPr>
            <w:webHidden/>
          </w:rPr>
          <w:fldChar w:fldCharType="separate"/>
        </w:r>
        <w:r w:rsidR="003161CF">
          <w:rPr>
            <w:webHidden/>
          </w:rPr>
          <w:t>81</w:t>
        </w:r>
        <w:r>
          <w:rPr>
            <w:webHidden/>
          </w:rPr>
          <w:fldChar w:fldCharType="end"/>
        </w:r>
      </w:hyperlink>
    </w:p>
    <w:p w14:paraId="15E433F4" w14:textId="54D0AFB8" w:rsidR="00A0290C" w:rsidRPr="009346B4" w:rsidRDefault="0016758D" w:rsidP="00310633">
      <w:pPr>
        <w:rPr>
          <w:b/>
          <w:caps/>
          <w:sz w:val="32"/>
        </w:rPr>
      </w:pPr>
      <w:r w:rsidRPr="009346B4">
        <w:rPr>
          <w:caps/>
          <w:sz w:val="28"/>
        </w:rPr>
        <w:fldChar w:fldCharType="end"/>
      </w:r>
    </w:p>
    <w:p w14:paraId="6EA9C6EB" w14:textId="77777777" w:rsidR="00D1642B" w:rsidRPr="009346B4" w:rsidRDefault="00D1642B" w:rsidP="00D1642B">
      <w:pPr>
        <w:pStyle w:val="251"/>
      </w:pPr>
      <w:bookmarkStart w:id="16" w:name="_Toc396864664"/>
      <w:bookmarkStart w:id="17" w:name="_Toc99318652"/>
      <w:bookmarkStart w:id="18" w:name="_Toc220049367"/>
      <w:bookmarkStart w:id="19" w:name="_Toc246216291"/>
      <w:bookmarkStart w:id="20" w:name="_Toc246297418"/>
      <w:bookmarkEnd w:id="8"/>
      <w:bookmarkEnd w:id="9"/>
      <w:bookmarkEnd w:id="10"/>
      <w:bookmarkEnd w:id="11"/>
      <w:bookmarkEnd w:id="12"/>
      <w:bookmarkEnd w:id="13"/>
      <w:bookmarkEnd w:id="14"/>
      <w:bookmarkEnd w:id="15"/>
      <w:r w:rsidRPr="009346B4">
        <w:lastRenderedPageBreak/>
        <w:t>НОВОСТИ ПЕНСИОННОЙ ОТРАСЛИ</w:t>
      </w:r>
      <w:bookmarkEnd w:id="16"/>
      <w:bookmarkEnd w:id="17"/>
      <w:bookmarkEnd w:id="18"/>
    </w:p>
    <w:p w14:paraId="3F3BD793" w14:textId="77777777" w:rsidR="00111D7C" w:rsidRDefault="00111D7C" w:rsidP="00111D7C">
      <w:pPr>
        <w:pStyle w:val="10"/>
      </w:pPr>
      <w:bookmarkStart w:id="21" w:name="_Toc165991073"/>
      <w:bookmarkStart w:id="22" w:name="_Toc220049368"/>
      <w:bookmarkStart w:id="23" w:name="_Toc99271691"/>
      <w:bookmarkStart w:id="24" w:name="_Toc99318654"/>
      <w:bookmarkStart w:id="25" w:name="_Toc99318783"/>
      <w:bookmarkStart w:id="26" w:name="_Toc396864672"/>
      <w:bookmarkStart w:id="27" w:name="_Toc246987631"/>
      <w:bookmarkStart w:id="28" w:name="_Toc248632297"/>
      <w:bookmarkStart w:id="29" w:name="_Toc251223975"/>
      <w:bookmarkEnd w:id="19"/>
      <w:bookmarkEnd w:id="20"/>
      <w:r w:rsidRPr="009346B4">
        <w:t>Программа долгосрочных сбережений</w:t>
      </w:r>
      <w:bookmarkEnd w:id="21"/>
      <w:bookmarkEnd w:id="22"/>
    </w:p>
    <w:p w14:paraId="2340CAD8" w14:textId="77777777" w:rsidR="000D0531" w:rsidRDefault="000D0531" w:rsidP="000D0531">
      <w:pPr>
        <w:pStyle w:val="2"/>
      </w:pPr>
      <w:bookmarkStart w:id="30" w:name="ф1"/>
      <w:bookmarkStart w:id="31" w:name="_Toc220049369"/>
      <w:bookmarkStart w:id="32" w:name="_Hlk220046958"/>
      <w:bookmarkEnd w:id="30"/>
      <w:r>
        <w:t>ТАСС, 22.01.2026, Минфин прорабатывает изменения условий ПДС для новых договоров</w:t>
      </w:r>
      <w:bookmarkEnd w:id="31"/>
    </w:p>
    <w:p w14:paraId="07B27A2B" w14:textId="77777777" w:rsidR="000D0531" w:rsidRDefault="000D0531" w:rsidP="006A41BE">
      <w:pPr>
        <w:pStyle w:val="3"/>
      </w:pPr>
      <w:bookmarkStart w:id="33" w:name="_Toc220049370"/>
      <w:r>
        <w:t>Минфин РФ совместно с Госдумой прорабатывает изменения условий новых договоров программы долгосрочных сбережений (ПДС). Об этом журналистам сообщил замминистра финансов России Иван Чебесков.</w:t>
      </w:r>
      <w:bookmarkEnd w:id="33"/>
    </w:p>
    <w:p w14:paraId="650571DA" w14:textId="072E8956" w:rsidR="000D0531" w:rsidRDefault="006E31A6" w:rsidP="000D0531">
      <w:r>
        <w:t>«</w:t>
      </w:r>
      <w:r w:rsidR="000D0531">
        <w:t xml:space="preserve">Возникла ситуация, что отдельные условия действовали для определенной категории граждан. Действительно, возникла ситуация, когда и банки это растиражировали, и сарафанное радио, стали рекламировать это [ПДС] как некий </w:t>
      </w:r>
      <w:r>
        <w:t>«</w:t>
      </w:r>
      <w:r w:rsidR="000D0531">
        <w:t>депозит на один год</w:t>
      </w:r>
      <w:r>
        <w:t>»</w:t>
      </w:r>
      <w:r w:rsidR="000D0531">
        <w:t>. Все стали этим пользоваться. Мы, конечно, хотим для новых договоров ввести определенные ограничения. Мы пока прорабатываем с парламентом</w:t>
      </w:r>
      <w:r>
        <w:t>»</w:t>
      </w:r>
      <w:r w:rsidR="000D0531">
        <w:t>, - сказал Чебесков.</w:t>
      </w:r>
    </w:p>
    <w:p w14:paraId="1CED94CF" w14:textId="77777777" w:rsidR="000D0531" w:rsidRDefault="000D0531" w:rsidP="000D0531">
      <w:r>
        <w:t>Он подчеркнул, что у Минфина нет инициатив, направленных на ограничение вывода собственных средств граждан из ПДС - участники программы могут в любой момент распоряжаться своими деньгами, и это не планируется менять.</w:t>
      </w:r>
    </w:p>
    <w:p w14:paraId="61729028" w14:textId="3D309C18" w:rsidR="000D0531" w:rsidRDefault="006E31A6" w:rsidP="000D0531">
      <w:r>
        <w:t>«</w:t>
      </w:r>
      <w:r w:rsidR="000D0531">
        <w:t>Единственное, что мы ограничиваем, - это вывод государственных средств с ПДС. То есть когда государство софинансирует, например, дает налоговую льготу, оно рассчитывает, что этот стимул должен стимулировать долгосрочные инвестиции. Поэтому если граждане хотят забрать свои средства - они не могут забрать до окончания срока договора эти средства, которые были предоставлены государству. Это справедливая логика</w:t>
      </w:r>
      <w:r>
        <w:t>»</w:t>
      </w:r>
      <w:r w:rsidR="000D0531">
        <w:t>, - добавил замминистра.</w:t>
      </w:r>
    </w:p>
    <w:p w14:paraId="031128E6" w14:textId="77777777" w:rsidR="000D0531" w:rsidRDefault="000D0531" w:rsidP="000D0531">
      <w:r>
        <w:t>Ранее глава Минфина Антон Силуанов заявил, что в рамках программы долгосрочных сбережений было привлечено более 650 млрд рублей. Государство выделило на софинансирование доходности по программе 50 млрд рублей.</w:t>
      </w:r>
    </w:p>
    <w:p w14:paraId="445AB547" w14:textId="77777777" w:rsidR="000D0531" w:rsidRDefault="000D0531" w:rsidP="000D0531">
      <w:r>
        <w:t>Программа долгосрочных сбережений действует с 1 января 2024 года. По программе гражданин может заключить договор с негосударственным пенсионным фондом, перевести в него для дальнейшего инвестирования ранее сформированные пенсионные накопления либо перечислить отдельные взносы.</w:t>
      </w:r>
    </w:p>
    <w:p w14:paraId="66E947B3" w14:textId="77777777" w:rsidR="000D0531" w:rsidRDefault="000D0531" w:rsidP="000D0531">
      <w:r>
        <w:t xml:space="preserve">Начать формировать сбережения может любой гражданин России с 18 лет. Для этого необходимо заключить договор с НПФ, который является оператором программы. Минимальный срок участия в программе - 15 лет. До истечения этого срока участники программы могут начать получать выплаты в случае достижения 55 лет женщинами и 60 лет мужчинами. Средства граждан, внесенные в рамках программы, застрахованы государством на сумму 2,8 млн рублей. </w:t>
      </w:r>
    </w:p>
    <w:p w14:paraId="13307CE2" w14:textId="5958E6C4" w:rsidR="000D0531" w:rsidRDefault="000D0531" w:rsidP="000D0531">
      <w:hyperlink r:id="rId8" w:history="1">
        <w:r w:rsidRPr="00201A04">
          <w:rPr>
            <w:rStyle w:val="a3"/>
          </w:rPr>
          <w:t>https://tass.ru/ekonomika/26222037</w:t>
        </w:r>
      </w:hyperlink>
      <w:r>
        <w:t xml:space="preserve"> </w:t>
      </w:r>
    </w:p>
    <w:p w14:paraId="4BA966E3" w14:textId="13277AE5" w:rsidR="00320E1D" w:rsidRPr="00723B7D" w:rsidRDefault="00320E1D" w:rsidP="00723B7D">
      <w:pPr>
        <w:pStyle w:val="2"/>
      </w:pPr>
      <w:bookmarkStart w:id="34" w:name="_Toc220049371"/>
      <w:bookmarkEnd w:id="32"/>
      <w:r>
        <w:lastRenderedPageBreak/>
        <w:t>РБК, 22.01.2026</w:t>
      </w:r>
      <w:r w:rsidR="00723B7D" w:rsidRPr="00723B7D">
        <w:t xml:space="preserve">, </w:t>
      </w:r>
      <w:r w:rsidR="00723B7D">
        <w:t>Пенсионные баллы: почему 40 лет стажа не гарантируют богатство</w:t>
      </w:r>
      <w:bookmarkEnd w:id="34"/>
    </w:p>
    <w:p w14:paraId="7BDABEAF" w14:textId="48B9ED01" w:rsidR="00320E1D" w:rsidRDefault="00320E1D" w:rsidP="00723B7D">
      <w:pPr>
        <w:pStyle w:val="3"/>
      </w:pPr>
      <w:bookmarkStart w:id="35" w:name="_Toc220049372"/>
      <w:r>
        <w:t>Как устроена современная балльная система, и где в ней спрятаны «подводные камни», рассказывает эксперт Оксана Иванова</w:t>
      </w:r>
      <w:r w:rsidR="00723B7D" w:rsidRPr="00723B7D">
        <w:t xml:space="preserve">, </w:t>
      </w:r>
      <w:r>
        <w:t>Генеральный директор АО «НПФ «Социум»</w:t>
      </w:r>
      <w:bookmarkEnd w:id="35"/>
    </w:p>
    <w:p w14:paraId="11D230DE" w14:textId="1FC62BC9" w:rsidR="00320E1D" w:rsidRDefault="00320E1D" w:rsidP="00320E1D">
      <w:r>
        <w:t>Оксана Иванова имеет 19-летний опыт на финансовом рынке. Руководящие позиции в НПФ «Федерация», УК «АФ Капитал», НПФ «Стальфонд», АСВ. Специализация: развитие бизнеса, цифровая трансформация.</w:t>
      </w:r>
    </w:p>
    <w:p w14:paraId="47A980B3" w14:textId="77777777" w:rsidR="00320E1D" w:rsidRDefault="00320E1D" w:rsidP="00320E1D">
      <w:r>
        <w:t>Сегодня государственная пенсия - это не процент от вашей зарплаты, а сумма накопленных «индивидуальных пенсионных коэффициентов» (ИПК) или баллов. Каждый год работы конвертируется в эти баллы по сложной формуле, где ключевую роль играет размер вашей официальной зарплаты.</w:t>
      </w:r>
    </w:p>
    <w:p w14:paraId="4CBB3AE1" w14:textId="77777777" w:rsidR="00320E1D" w:rsidRDefault="00320E1D" w:rsidP="00320E1D">
      <w:r>
        <w:t>В 2026 году, чтобы заработать за год всего один балл, нужно получать зарплату на уровне минимального размера оплаты труда (МРОТ), который составляет около 27 тысяч рублей. Чтобы набрать максимальные 10 баллов за год, официальный доход должен составлять около 248 тысяч рублей в месяц (до вычета налогов). Все, что зарабатывается свыше этой суммы, на пенсию уже не влияет. При выходе на заслуженный отдых все накопленные баллы суммируются и умножаются на стоимость одного балла (в 2026 году это 156,76 рубля), а к итогу прибавляется фиксированная выплата от государства (около 9 585 рублей).</w:t>
      </w:r>
    </w:p>
    <w:p w14:paraId="45CE9A23" w14:textId="77777777" w:rsidR="00320E1D" w:rsidRDefault="00320E1D" w:rsidP="00320E1D">
      <w:r>
        <w:t>Главная причина «копеечных» пенсий при огромном стаже кроется в том, когда именно этот стаж был заработан.</w:t>
      </w:r>
    </w:p>
    <w:p w14:paraId="21FC06BC" w14:textId="77777777" w:rsidR="00320E1D" w:rsidRDefault="00320E1D" w:rsidP="00320E1D">
      <w:r>
        <w:t>Советский период и 90-е: работа до 2002 года оценивается по старой системе, где решающее значение имел коэффициент заработка (максимально 1,2). Если в те годы ваша зарплата была лишь немногим выше средней, или если вы не можете предоставить справки о доходах за пять лет подряд, баллы за этот огромный период будут начислены по минимуму.</w:t>
      </w:r>
    </w:p>
    <w:p w14:paraId="466E93F1" w14:textId="5E4088BC" w:rsidR="00320E1D" w:rsidRDefault="00320E1D" w:rsidP="00320E1D">
      <w:r>
        <w:t>«Серая» зона: работа в кооперативах в 90-е или по «серым» схемам в 2000-е часто вообще не попадает в стаж, если работодатель не отчислял страховые взносы. Человек уверен, что он работал всю жизнь, но в базе Социального фонда за эти годы - зияющая пустота.</w:t>
      </w:r>
    </w:p>
    <w:p w14:paraId="1B2E6609" w14:textId="77777777" w:rsidR="00320E1D" w:rsidRDefault="00320E1D" w:rsidP="00320E1D">
      <w:r>
        <w:t>В 2026 году для выхода на пенсию недостаточно просто достичь возраста 59 лет для женщин и 64 года для мужчин. Есть «минимальный порог»: нужно иметь не менее 15 лет страхового стажа и накопить минимум 30 баллов. Если баллов меньше, страховую пенсию по старости просто не назначат, предложив подождать еще пять лет до назначения социальной пенсии. Именно социальная пенсия чаще всего и составляет те самые «смешные» 9-10 тысяч рублей, которые затем дотягиваются государством до прожиточного минимума (в 2026 году это 16 288 рублей по РФ).</w:t>
      </w:r>
    </w:p>
    <w:p w14:paraId="5E0D26CF" w14:textId="77777777" w:rsidR="00320E1D" w:rsidRDefault="00320E1D" w:rsidP="00320E1D">
      <w:r>
        <w:t>Почему обещают пенсию 9 тысяч рублей, а платят больше</w:t>
      </w:r>
    </w:p>
    <w:p w14:paraId="3996AE3D" w14:textId="77777777" w:rsidR="00320E1D" w:rsidRDefault="00320E1D" w:rsidP="00320E1D">
      <w:r>
        <w:t xml:space="preserve">Когда будущий пенсионер слышит о расчете в 9 тысяч рублей, речь идет о «голой» страховой части. Однако закон запрещает платить неработающему пенсионеру меньше прожиточного минимума. В итоге получается парадокс: человек, проработавший 40 лет и накопивший мало баллов, и человек, не работавший почти никогда, в итоге получают </w:t>
      </w:r>
      <w:r>
        <w:lastRenderedPageBreak/>
        <w:t>почти одинаковую минимальную сумму. Это и рождает чувство несправедливости - стаж как будто «обнуляется», не давая реальной прибавки.</w:t>
      </w:r>
    </w:p>
    <w:p w14:paraId="64A7283C" w14:textId="77777777" w:rsidR="00320E1D" w:rsidRPr="00320E1D" w:rsidRDefault="00320E1D" w:rsidP="00320E1D">
      <w:pPr>
        <w:rPr>
          <w:b/>
          <w:bCs/>
        </w:rPr>
      </w:pPr>
      <w:r w:rsidRPr="00320E1D">
        <w:rPr>
          <w:b/>
          <w:bCs/>
        </w:rPr>
        <w:t>Что делать предпенсионеру прямо сейчас</w:t>
      </w:r>
    </w:p>
    <w:p w14:paraId="7BBF69F9" w14:textId="77777777" w:rsidR="00320E1D" w:rsidRDefault="00320E1D" w:rsidP="00320E1D">
      <w:r>
        <w:t>Первое и самое важное - не откладывая, заказать на Госуслугах выписку из лицевого счета (ИЛС). Нужно проверить каждый год: все ли учтено? Часто не хватает периодов службы в армии, учебы или работы в других регионах. Пока вы еще работаете, есть время найти архивные справки или через суд подтвердить стаж.</w:t>
      </w:r>
    </w:p>
    <w:p w14:paraId="79517009" w14:textId="77777777" w:rsidR="00320E1D" w:rsidRDefault="00320E1D" w:rsidP="00320E1D">
      <w:r>
        <w:t xml:space="preserve">Второй путь - это как можно раньше создать источник персональной дополнительной пенсии. Самый простой способ это сделать - вступить в </w:t>
      </w:r>
      <w:r w:rsidRPr="00320E1D">
        <w:rPr>
          <w:b/>
          <w:bCs/>
        </w:rPr>
        <w:t>Программу долгосрочных сбережений (ПДС).</w:t>
      </w:r>
      <w:r>
        <w:t xml:space="preserve"> Суть программы в том, что для создания дополнительного пенсионного капитала вполне достаточно откладывать всего 4-6% от каждой зарплаты. Остальное сделают государство и негосударственный пенсионный фонд (НПФ).</w:t>
      </w:r>
    </w:p>
    <w:p w14:paraId="44440FC4" w14:textId="77777777" w:rsidR="00320E1D" w:rsidRDefault="00320E1D" w:rsidP="00320E1D">
      <w:r>
        <w:t xml:space="preserve">Почему </w:t>
      </w:r>
      <w:r w:rsidRPr="00320E1D">
        <w:rPr>
          <w:b/>
          <w:bCs/>
        </w:rPr>
        <w:t>ПДС</w:t>
      </w:r>
      <w:r>
        <w:t xml:space="preserve"> - это просто</w:t>
      </w:r>
    </w:p>
    <w:p w14:paraId="021DADD8" w14:textId="16DCB086" w:rsidR="00320E1D" w:rsidRDefault="00320E1D" w:rsidP="00434EAB">
      <w:pPr>
        <w:pStyle w:val="aff8"/>
        <w:numPr>
          <w:ilvl w:val="0"/>
          <w:numId w:val="32"/>
        </w:numPr>
      </w:pPr>
      <w:r>
        <w:t>заключаете договор долгосрочных сбережений онлайн на сайте фонда - минут за 5;</w:t>
      </w:r>
    </w:p>
    <w:p w14:paraId="47A2F090" w14:textId="45A8F510" w:rsidR="00320E1D" w:rsidRDefault="00320E1D" w:rsidP="00434EAB">
      <w:pPr>
        <w:pStyle w:val="aff8"/>
        <w:numPr>
          <w:ilvl w:val="0"/>
          <w:numId w:val="32"/>
        </w:numPr>
      </w:pPr>
      <w:r>
        <w:t>переводите на свой счет стартовые 2000 рублей - тоже онлайн;</w:t>
      </w:r>
    </w:p>
    <w:p w14:paraId="50F3ADE3" w14:textId="0DB82472" w:rsidR="00320E1D" w:rsidRDefault="00320E1D" w:rsidP="00434EAB">
      <w:pPr>
        <w:pStyle w:val="aff8"/>
        <w:numPr>
          <w:ilvl w:val="0"/>
          <w:numId w:val="32"/>
        </w:numPr>
      </w:pPr>
      <w:r>
        <w:t xml:space="preserve">настраиваете в личном кабинете автоплатежи (банк сам ежемесячно будет списывать с вашей карты нужную сумму и переводить ее в </w:t>
      </w:r>
      <w:r w:rsidRPr="00434EAB">
        <w:rPr>
          <w:b/>
          <w:bCs/>
        </w:rPr>
        <w:t>ПДС</w:t>
      </w:r>
      <w:r>
        <w:t>).</w:t>
      </w:r>
    </w:p>
    <w:p w14:paraId="2F62CBB0" w14:textId="77777777" w:rsidR="00320E1D" w:rsidRDefault="00320E1D" w:rsidP="00320E1D">
      <w:r>
        <w:t xml:space="preserve">Удобно ли пользоваться </w:t>
      </w:r>
      <w:r w:rsidRPr="00320E1D">
        <w:rPr>
          <w:b/>
          <w:bCs/>
        </w:rPr>
        <w:t>ПДС</w:t>
      </w:r>
    </w:p>
    <w:p w14:paraId="7C2CD9D4" w14:textId="575938F0" w:rsidR="00320E1D" w:rsidRDefault="00320E1D" w:rsidP="00434EAB">
      <w:pPr>
        <w:pStyle w:val="aff8"/>
        <w:numPr>
          <w:ilvl w:val="0"/>
          <w:numId w:val="25"/>
        </w:numPr>
        <w:ind w:left="284"/>
      </w:pPr>
      <w:r>
        <w:t>фонд поможет вам с решением любых вопросов, связанных с формированием личного пенсионного капитала;</w:t>
      </w:r>
    </w:p>
    <w:p w14:paraId="5FAD9160" w14:textId="1E6FE71F" w:rsidR="00320E1D" w:rsidRDefault="00320E1D" w:rsidP="00434EAB">
      <w:pPr>
        <w:pStyle w:val="aff8"/>
        <w:numPr>
          <w:ilvl w:val="0"/>
          <w:numId w:val="25"/>
        </w:numPr>
        <w:ind w:left="284"/>
      </w:pPr>
      <w:r>
        <w:t>в личном кабинете можно увидеть, как растет ваш счет, и совершить при необходимости любые операции (назначить правопреемника, получить налоговый вычет и т.п.);</w:t>
      </w:r>
    </w:p>
    <w:p w14:paraId="20AEF75A" w14:textId="475CE02F" w:rsidR="00320E1D" w:rsidRDefault="00320E1D" w:rsidP="00434EAB">
      <w:pPr>
        <w:pStyle w:val="aff8"/>
        <w:numPr>
          <w:ilvl w:val="0"/>
          <w:numId w:val="25"/>
        </w:numPr>
        <w:ind w:left="284"/>
      </w:pPr>
      <w:r>
        <w:t>личные взносы при необходимости можно забрать в любой момент без потерь, а через пару лет - уже и с процентами.</w:t>
      </w:r>
    </w:p>
    <w:p w14:paraId="73540B9D" w14:textId="77777777" w:rsidR="00320E1D" w:rsidRDefault="00320E1D" w:rsidP="00320E1D">
      <w:r>
        <w:t xml:space="preserve">Эффективность </w:t>
      </w:r>
      <w:r w:rsidRPr="00320E1D">
        <w:rPr>
          <w:b/>
          <w:bCs/>
        </w:rPr>
        <w:t>ПДС</w:t>
      </w:r>
    </w:p>
    <w:p w14:paraId="7A4E70A8" w14:textId="77777777" w:rsidR="00320E1D" w:rsidRDefault="00320E1D" w:rsidP="00320E1D">
      <w:r>
        <w:t>Рост вашего капитала в программе происходит за счет нескольких источников:</w:t>
      </w:r>
    </w:p>
    <w:p w14:paraId="2E44C927" w14:textId="0B89F1B4" w:rsidR="00320E1D" w:rsidRDefault="00320E1D" w:rsidP="00434EAB">
      <w:pPr>
        <w:pStyle w:val="aff8"/>
        <w:numPr>
          <w:ilvl w:val="0"/>
          <w:numId w:val="38"/>
        </w:numPr>
        <w:ind w:left="426" w:hanging="426"/>
      </w:pPr>
      <w:r>
        <w:t>ваши личные взносы (сами решаете - когда и сколько вносить);</w:t>
      </w:r>
    </w:p>
    <w:p w14:paraId="1FE5BB35" w14:textId="25F5A56F" w:rsidR="00320E1D" w:rsidRDefault="00320E1D" w:rsidP="00434EAB">
      <w:pPr>
        <w:pStyle w:val="aff8"/>
        <w:numPr>
          <w:ilvl w:val="0"/>
          <w:numId w:val="38"/>
        </w:numPr>
        <w:ind w:left="426" w:hanging="426"/>
      </w:pPr>
      <w:r>
        <w:t>дополнительные взносы от государства (до 100% в год к вашим взносам в течение 10 лет);</w:t>
      </w:r>
    </w:p>
    <w:p w14:paraId="4B4B9228" w14:textId="704BDA97" w:rsidR="00320E1D" w:rsidRDefault="00320E1D" w:rsidP="00434EAB">
      <w:pPr>
        <w:pStyle w:val="aff8"/>
        <w:numPr>
          <w:ilvl w:val="0"/>
          <w:numId w:val="38"/>
        </w:numPr>
        <w:ind w:left="426" w:hanging="426"/>
      </w:pPr>
      <w:r>
        <w:t>налоговый «кешбэк» (до 52+ тыс. рублей в год в рамках налогового вычета);</w:t>
      </w:r>
    </w:p>
    <w:p w14:paraId="2D32E153" w14:textId="1AEEBAD3" w:rsidR="00320E1D" w:rsidRDefault="00320E1D" w:rsidP="00434EAB">
      <w:pPr>
        <w:pStyle w:val="aff8"/>
        <w:numPr>
          <w:ilvl w:val="0"/>
          <w:numId w:val="38"/>
        </w:numPr>
        <w:ind w:left="426" w:hanging="426"/>
      </w:pPr>
      <w:r>
        <w:t>инвестиционный доход (начисляется фондом ежегодно и на личные, и на дополнительные взносы, и на ранее начисленный инвестдоход).</w:t>
      </w:r>
    </w:p>
    <w:p w14:paraId="13FAE9FF" w14:textId="77777777" w:rsidR="00320E1D" w:rsidRDefault="00320E1D" w:rsidP="00320E1D">
      <w:r>
        <w:t>Чем дольше вы делаете взносы в программу, тем в большей степени сможете ощутить эффект сложного процента.</w:t>
      </w:r>
    </w:p>
    <w:p w14:paraId="1BEFA1FF" w14:textId="77777777" w:rsidR="00320E1D" w:rsidRDefault="00320E1D" w:rsidP="00320E1D">
      <w:r>
        <w:t xml:space="preserve">К примеру, мужчина 55 лет со среднемесячным доходом до 80 тыс. рублей вступил в </w:t>
      </w:r>
      <w:r w:rsidRPr="00320E1D">
        <w:rPr>
          <w:b/>
          <w:bCs/>
        </w:rPr>
        <w:t>ПДС</w:t>
      </w:r>
      <w:r>
        <w:t>, «разморозил» свои пенсионные накопления (100 тыс. рублей) и решил вносить в программу по 3000 рублей в месяц. Через пять лет на его счете будет около 600 тыс. рублей. При этом соотношение его личных взносов к итоговому капиталу составит примерно 30%. Если же он будет копить не 5, а 15 лет, капитал составит около 2,3 млн рублей, в которых на личные взносы придется уже лишь около 23%.</w:t>
      </w:r>
    </w:p>
    <w:p w14:paraId="53267C9E" w14:textId="77777777" w:rsidR="00320E1D" w:rsidRDefault="00320E1D" w:rsidP="00320E1D">
      <w:r>
        <w:lastRenderedPageBreak/>
        <w:t>Плюсом программы также является возможность перевести в нее свои ранее «замороженные» пенсионные накопления и продолжить их инвестировать.</w:t>
      </w:r>
    </w:p>
    <w:p w14:paraId="06879018" w14:textId="77777777" w:rsidR="00320E1D" w:rsidRDefault="00320E1D" w:rsidP="00320E1D">
      <w:r>
        <w:t xml:space="preserve">Получать выплаты из </w:t>
      </w:r>
      <w:r w:rsidRPr="00320E1D">
        <w:rPr>
          <w:b/>
          <w:bCs/>
        </w:rPr>
        <w:t>ПДС</w:t>
      </w:r>
      <w:r>
        <w:t xml:space="preserve"> можно будет уже через 15 лет участия или при достижении возраста 55 лет для женщин и 60 лет для мужчин. Также средства со счета можно будет вывести в любой момент в особых жизненных ситуациях.</w:t>
      </w:r>
    </w:p>
    <w:p w14:paraId="19AFA244" w14:textId="77777777" w:rsidR="00320E1D" w:rsidRDefault="00320E1D" w:rsidP="00320E1D">
      <w:r>
        <w:t xml:space="preserve">Дополнительный пенсионный капитал, сформированный в </w:t>
      </w:r>
      <w:r w:rsidRPr="00320E1D">
        <w:rPr>
          <w:b/>
          <w:bCs/>
        </w:rPr>
        <w:t>ПДС</w:t>
      </w:r>
      <w:r>
        <w:t>, может стать как источником регулярных ежемесячных выплат (как вторая пенсия), так и возможностью для единовременного решения крупных финансовых вопросов (переезд в теплый регион, приобретение авто или крупной бытовой техники и т. п.). В любом случае решать вам: как копить и на что тратить.</w:t>
      </w:r>
    </w:p>
    <w:p w14:paraId="50F524F9" w14:textId="2C028FB3" w:rsidR="00320E1D" w:rsidRPr="000D0531" w:rsidRDefault="00320E1D" w:rsidP="00320E1D">
      <w:hyperlink r:id="rId9" w:history="1">
        <w:r w:rsidRPr="00BE1DC7">
          <w:rPr>
            <w:rStyle w:val="a3"/>
          </w:rPr>
          <w:t>https://companies.rbc.ru/news/3qz5x8EFtK/pensionnyie-ballyi-pochemu-40-let-stazha-ne-garantiruyut-bogatstvo/</w:t>
        </w:r>
      </w:hyperlink>
      <w:r>
        <w:t xml:space="preserve"> </w:t>
      </w:r>
    </w:p>
    <w:p w14:paraId="189D8A68" w14:textId="3F4CD2DD" w:rsidR="00D829B0" w:rsidRPr="009346B4" w:rsidRDefault="00D829B0" w:rsidP="00D829B0">
      <w:pPr>
        <w:pStyle w:val="2"/>
      </w:pPr>
      <w:bookmarkStart w:id="36" w:name="_Toc220049373"/>
      <w:r w:rsidRPr="009346B4">
        <w:t xml:space="preserve">Ваш Пенсионный Брокер, 22.01.2026, Эксперты НПФ </w:t>
      </w:r>
      <w:r w:rsidR="006E31A6">
        <w:t>«</w:t>
      </w:r>
      <w:r w:rsidRPr="009346B4">
        <w:t>БУДУЩЕЕ</w:t>
      </w:r>
      <w:r w:rsidR="006E31A6">
        <w:t>»</w:t>
      </w:r>
      <w:r w:rsidRPr="009346B4">
        <w:t xml:space="preserve"> рассказали, нужно ли назначать правопреемников для долгосрочных сбережений</w:t>
      </w:r>
      <w:bookmarkEnd w:id="36"/>
    </w:p>
    <w:p w14:paraId="6ED36FC0" w14:textId="4AC16C6B" w:rsidR="00D829B0" w:rsidRPr="009346B4" w:rsidRDefault="00D829B0" w:rsidP="006A41BE">
      <w:pPr>
        <w:pStyle w:val="3"/>
      </w:pPr>
      <w:bookmarkStart w:id="37" w:name="_Toc220049374"/>
      <w:r w:rsidRPr="009346B4">
        <w:t xml:space="preserve">Эксперты НПФ </w:t>
      </w:r>
      <w:r w:rsidR="006E31A6">
        <w:t>«</w:t>
      </w:r>
      <w:r w:rsidRPr="009346B4">
        <w:t>БУДУЩЕЕ</w:t>
      </w:r>
      <w:r w:rsidR="006E31A6">
        <w:t>»</w:t>
      </w:r>
      <w:r w:rsidRPr="009346B4">
        <w:t xml:space="preserve"> рекомендуют не назначать правопреемников при оформлении договоров долгосрочных сбережений (ПДС). За время длительного действия договора ситуация в семье может значительно измениться, отмечают эксперты, например, может увеличиться количество детей-правопреемников, которые тоже хотели бы стать наследниками накопленных средств.</w:t>
      </w:r>
      <w:bookmarkEnd w:id="37"/>
    </w:p>
    <w:p w14:paraId="40730CE4" w14:textId="77777777" w:rsidR="00D829B0" w:rsidRPr="009346B4" w:rsidRDefault="00D829B0" w:rsidP="00D829B0">
      <w:r w:rsidRPr="009346B4">
        <w:t>Сегодня сбережения, сформированные в рамках ПДС, наследуются на этапе накопления, когда еще не назначены выплаты, и на этапе выплат, когда участнику программы уже назначили срочные периодические выплаты. Если по договору назначены пожизненные выплаты, то сбережения не наследуются.</w:t>
      </w:r>
    </w:p>
    <w:p w14:paraId="18C24F49" w14:textId="77777777" w:rsidR="00D829B0" w:rsidRPr="009346B4" w:rsidRDefault="00D829B0" w:rsidP="00D829B0">
      <w:r w:rsidRPr="009346B4">
        <w:t>Эксперты фонда пояснили, что у участников ПДС есть два варианта назначения правопреемника. Первый - на этапе оформления договора с негосударственным пенсионным фондом, и второй вариант действует в рамках наследственного права, когда наследники получают полагающиеся им доли сбережений в числе прочих его денежных активов и имущества, как прописано в договоре, соответствующем заявлении или завещании.</w:t>
      </w:r>
    </w:p>
    <w:p w14:paraId="71686FCB" w14:textId="2222EC5E" w:rsidR="00D829B0" w:rsidRPr="009346B4" w:rsidRDefault="006E31A6" w:rsidP="00D829B0">
      <w:r>
        <w:t>«</w:t>
      </w:r>
      <w:r w:rsidR="00D829B0" w:rsidRPr="009346B4">
        <w:t>Исходя из практики работы, не рекомендуем назначать правопреемника при заключении договора с НПФ, - отметили эксперты фонда. - Потому что такие договоры действует достаточно долго. Например, программа долгосрочных сбережений рассчитана на 10, 15, 20 лет. Допустим, вы сейчас определили, кому в том или ином случаи достанутся накопленные средства. Но за это время может многое измениться. Возможно, родятся дети, и в суматохе дней можно легко забыть о своем прежнем выборе. В результате воля родителя на сегодняшнее, актуальное время может быть не исполнена - и средства достанутся не всем детям</w:t>
      </w:r>
      <w:r>
        <w:t>»</w:t>
      </w:r>
      <w:r w:rsidR="00D829B0" w:rsidRPr="009346B4">
        <w:t>.</w:t>
      </w:r>
    </w:p>
    <w:p w14:paraId="4E95BB80" w14:textId="680FB75B" w:rsidR="00D829B0" w:rsidRPr="009346B4" w:rsidRDefault="00D829B0" w:rsidP="00D829B0">
      <w:r w:rsidRPr="009346B4">
        <w:t xml:space="preserve">Эксперты добавили, что средства, формируемые по ПДС, а также в рамках негосударственных пенсионных программ, до начала назначения выплат защищены от судебного взыскания, так как эти средства на этапе накопления не являются имуществом </w:t>
      </w:r>
      <w:r w:rsidRPr="009346B4">
        <w:lastRenderedPageBreak/>
        <w:t xml:space="preserve">клиента и не включаются в так называемую </w:t>
      </w:r>
      <w:r w:rsidR="006E31A6">
        <w:t>«</w:t>
      </w:r>
      <w:r w:rsidRPr="009346B4">
        <w:t>конкурсную массу</w:t>
      </w:r>
      <w:r w:rsidR="006E31A6">
        <w:t>»</w:t>
      </w:r>
      <w:r w:rsidRPr="009346B4">
        <w:t xml:space="preserve"> даже при его банкротстве. Также эти деньги защищены в случае бракоразводного процесса.</w:t>
      </w:r>
    </w:p>
    <w:p w14:paraId="614707F9" w14:textId="390606C9" w:rsidR="00D829B0" w:rsidRPr="009346B4" w:rsidRDefault="00D829B0" w:rsidP="00D829B0">
      <w:r w:rsidRPr="009346B4">
        <w:t xml:space="preserve">АО </w:t>
      </w:r>
      <w:r w:rsidR="006E31A6">
        <w:t>«</w:t>
      </w:r>
      <w:r w:rsidRPr="009346B4">
        <w:t>НПФ БУДУЩЕЕ</w:t>
      </w:r>
      <w:r w:rsidR="006E31A6">
        <w:t>»</w:t>
      </w:r>
      <w:r w:rsidRPr="009346B4">
        <w:t xml:space="preserve">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w:t>
      </w:r>
      <w:r w:rsidR="006E31A6">
        <w:t>«</w:t>
      </w:r>
      <w:r w:rsidRPr="009346B4">
        <w:t>Эксперт РА</w:t>
      </w:r>
      <w:r w:rsidR="006E31A6">
        <w:t>»</w:t>
      </w:r>
      <w:r w:rsidRPr="009346B4">
        <w:t xml:space="preserve"> (ruAА+) и </w:t>
      </w:r>
      <w:r w:rsidR="006E31A6">
        <w:t>«</w:t>
      </w:r>
      <w:r w:rsidRPr="009346B4">
        <w:t>НРА</w:t>
      </w:r>
      <w:r w:rsidR="006E31A6">
        <w:t>»</w:t>
      </w:r>
      <w:r w:rsidRPr="009346B4">
        <w:t xml:space="preserve"> (ААА ru.pf). Пенсионные сбережения фонду доверили более 8,5 млн клиентов. Более детальная информация - на сайте фонда.</w:t>
      </w:r>
    </w:p>
    <w:p w14:paraId="75CA024F" w14:textId="19B1764F" w:rsidR="00111D7C" w:rsidRPr="009346B4" w:rsidRDefault="00D829B0" w:rsidP="00D829B0">
      <w:hyperlink r:id="rId10" w:history="1">
        <w:r w:rsidRPr="009346B4">
          <w:rPr>
            <w:rStyle w:val="a3"/>
          </w:rPr>
          <w:t>http://pbroker.ru/?p=81453</w:t>
        </w:r>
      </w:hyperlink>
    </w:p>
    <w:p w14:paraId="051C1CC8" w14:textId="77777777" w:rsidR="00BA1508" w:rsidRDefault="00BA1508" w:rsidP="00BA1508">
      <w:pPr>
        <w:pStyle w:val="2"/>
      </w:pPr>
      <w:bookmarkStart w:id="38" w:name="_Toc220049375"/>
      <w:bookmarkStart w:id="39" w:name="_Hlk220047098"/>
      <w:r>
        <w:t>Мангазея, 22.01.2026, Как накопить пенсионные сбережения</w:t>
      </w:r>
      <w:bookmarkEnd w:id="38"/>
    </w:p>
    <w:p w14:paraId="2288C627" w14:textId="77777777" w:rsidR="00BA1508" w:rsidRDefault="00BA1508" w:rsidP="006A41BE">
      <w:pPr>
        <w:pStyle w:val="3"/>
      </w:pPr>
      <w:bookmarkStart w:id="40" w:name="_Toc220049376"/>
      <w:r>
        <w:t>Программа долгосрочных сбережений — это предусмотренный федеральным законом инструмент добровольного накопления пенсионного капитала посредством участия в негосударственных пенсионных фондах (НПФ). Помимо этого, программа предусматривает возможность получения средств досрочно в особых жизненных ситуациях, таких как потеря кормильца или необходимость оплаты дорогостоящего лечения. Это делает долгосрочные сбережения не только инструментом формирования пенсионного капитала, но и своего рода финансовой подушкой безопасности. В отличие от обязательной пенсионной системы, долгосрочные сбережения дают гражданам большую гибкость и контроль над своими средствами. Участник может самостоятельно определять размер и частоту взносов, выбирать предпочитаемый НПФ и инвестиционную стратегию.</w:t>
      </w:r>
      <w:bookmarkEnd w:id="40"/>
    </w:p>
    <w:p w14:paraId="7426810F" w14:textId="0D918E49" w:rsidR="00BA1508" w:rsidRDefault="00BA1508" w:rsidP="00BA1508">
      <w:r>
        <w:t>Главное преимущество – это возможность существенно увеличить свой будущий капитал за счет государственной поддержки и налоговых льгот</w:t>
      </w:r>
      <w:r w:rsidR="006E31A6">
        <w:t>»</w:t>
      </w:r>
      <w:r>
        <w:t>, – отметил Русяев. Он также добавил, что программа долгосрочных сбережений может стимулировать экономику страны, поскольку аккумулированные средства направляются на инвестиции в различные сектора. Однако, как и любой финансовый инструмент, долгосрочные сбережения несут в себе определенные риски. Русяев обратил внимание на необходимость тщательного выбора НПФ и оценки его надежности, а также на важность понимания инвестиционной стратегии и ее соответствия личным целям и толерантности к риску. Кроме того, необходимо учитывать инфляцию и ее влияние на реальную стоимость сбережений.</w:t>
      </w:r>
    </w:p>
    <w:p w14:paraId="043213D0" w14:textId="77777777" w:rsidR="00BA1508" w:rsidRDefault="00BA1508" w:rsidP="00BA1508">
      <w:r>
        <w:t>Эксперты сходятся во мнении, что программа долгосрочных сбережений может стать важным элементом финансового планирования для россиян, стремящихся обеспечить себе достойный уровень жизни после выхода на пенсию. Она предоставляет возможность сформировать дополнительный источник дохода, который будет дополнять государственную пенсию и личные накопления.</w:t>
      </w:r>
    </w:p>
    <w:p w14:paraId="102ED3AE" w14:textId="77777777" w:rsidR="00BA1508" w:rsidRDefault="00BA1508" w:rsidP="00BA1508">
      <w:r>
        <w:t xml:space="preserve">Для эффективного участия в программе необходимо тщательно изучить все условия и выбрать наиболее подходящий вариант. Важно обратить внимание на репутацию и надежность НПФ, предлагаемые инвестиционные стратегии, размер государственной поддержки и налоговых льгот. Также необходимо учитывать свои финансовые </w:t>
      </w:r>
      <w:r>
        <w:lastRenderedPageBreak/>
        <w:t>возможности и цели, чтобы определить оптимальный размер взносов и инвестиционный горизонт.</w:t>
      </w:r>
    </w:p>
    <w:p w14:paraId="6F7B67C4" w14:textId="77777777" w:rsidR="00BA1508" w:rsidRDefault="00BA1508" w:rsidP="00BA1508">
      <w:r>
        <w:t>Не стоит забывать и о потенциальных рисках. Инвестиции всегда сопряжены с определенной степенью риска, и нет гарантии, что они принесут ожидаемый доход. Поэтому важно диверсифицировать свои вложения и не полагаться только на один финансовый инструмент. Необходимо также следить за изменениями в законодательстве и экономической ситуации, которые могут повлиять на доходность и условия программы.</w:t>
      </w:r>
    </w:p>
    <w:p w14:paraId="6C48B4D3" w14:textId="058F6C80" w:rsidR="00BA1508" w:rsidRDefault="00BA1508" w:rsidP="00BA1508">
      <w:r>
        <w:t>В целом, программа долгосрочных сбережений представляет собой перспективный инструмент для увеличения личного капитала и обеспечения финансовой стабильности в будущем. При грамотном подходе и осознанном выборе она может стать надежным дополнением к существующим пенсионным накоплениям и помочь достичь поставленных финансовых целей</w:t>
      </w:r>
      <w:r w:rsidR="006E31A6">
        <w:t>»</w:t>
      </w:r>
      <w:r>
        <w:t>, - отмечает профессор Ставропольского филиала Президентской академии Шаталова Ольга.</w:t>
      </w:r>
    </w:p>
    <w:p w14:paraId="6647EA0D" w14:textId="5072ABAA" w:rsidR="00D829B0" w:rsidRDefault="00BA1508" w:rsidP="00BA1508">
      <w:hyperlink r:id="rId11" w:history="1">
        <w:r w:rsidRPr="00201A04">
          <w:rPr>
            <w:rStyle w:val="a3"/>
          </w:rPr>
          <w:t>https://www.mngz.ru/vse-obo-vsem/4231566-kak-nakopit-pensionnye-sberezheniya.html</w:t>
        </w:r>
      </w:hyperlink>
    </w:p>
    <w:p w14:paraId="29EE8687" w14:textId="5B6C22BA" w:rsidR="00704A7D" w:rsidRPr="0022675B" w:rsidRDefault="00704A7D" w:rsidP="00704A7D">
      <w:pPr>
        <w:pStyle w:val="2"/>
      </w:pPr>
      <w:bookmarkStart w:id="41" w:name="_Toc220049377"/>
      <w:bookmarkEnd w:id="39"/>
      <w:r>
        <w:t>Выберу.ру, 22.01.2026</w:t>
      </w:r>
      <w:r w:rsidRPr="0022675B">
        <w:t xml:space="preserve">, </w:t>
      </w:r>
      <w:r>
        <w:t>Программа долгосрочных сбережений: что это и как работает, условия ПДС 2025 - 2026</w:t>
      </w:r>
      <w:bookmarkEnd w:id="41"/>
    </w:p>
    <w:p w14:paraId="3EABA702" w14:textId="77777777" w:rsidR="00704A7D" w:rsidRDefault="00704A7D" w:rsidP="00704A7D">
      <w:pPr>
        <w:pStyle w:val="3"/>
      </w:pPr>
      <w:bookmarkStart w:id="42" w:name="_Toc220049378"/>
      <w:r>
        <w:t>Государственная программа долгосрочных сбережений (ПДС) позволяет россиянам накопить к пенсии и получить софинансирование от государства - дополнительную сумму к своим взносам. Расскажем всё о программе долгосрочных сбережений для граждан: как работает, кто участвует, как рассчитать доходность и выбрать фонд.</w:t>
      </w:r>
      <w:bookmarkEnd w:id="42"/>
    </w:p>
    <w:p w14:paraId="5A32D9E2" w14:textId="77777777" w:rsidR="00704A7D" w:rsidRDefault="00704A7D" w:rsidP="00704A7D">
      <w:r>
        <w:t>Что такое ПДС</w:t>
      </w:r>
    </w:p>
    <w:p w14:paraId="6BDD8AFD" w14:textId="77777777" w:rsidR="00704A7D" w:rsidRDefault="00704A7D" w:rsidP="00704A7D">
      <w:r>
        <w:t>ПДС - это, простыми словами, долгосрочные сбережения с господдержкой. Программа позволяет накопить деньги, которые вы будете получать дополнительно к обычной страховой пенсии. Это долгосрочный проект, рассчитанный на несколько лет. В России ПДС начала работать с 2024 года.</w:t>
      </w:r>
    </w:p>
    <w:p w14:paraId="2D2A0E96" w14:textId="77777777" w:rsidR="00704A7D" w:rsidRDefault="00704A7D" w:rsidP="00704A7D">
      <w:r>
        <w:t>По общему правилу выплаты получают через 15 лет и пенсионеры по возрасту. Тратить деньги можно как угодно: на крупные покупки, лечение, обучение детей, как добавку к основной пенсии и на другие цели.</w:t>
      </w:r>
    </w:p>
    <w:p w14:paraId="417E61F1" w14:textId="77777777" w:rsidR="00704A7D" w:rsidRDefault="00704A7D" w:rsidP="00704A7D">
      <w:r>
        <w:t>Участвовать в ПДС можно добровольно. Чтобы получать выплаты, не нужен определённый размер страхового стажа и количество ИПК, как для базовой пенсии.</w:t>
      </w:r>
    </w:p>
    <w:p w14:paraId="28801F09" w14:textId="77777777" w:rsidR="00704A7D" w:rsidRDefault="00704A7D" w:rsidP="00704A7D">
      <w:r>
        <w:t>Клиент делает взносы, НПФ инвестирует их, а государство приумножит выплаты по ПДС, предоставляя софинансирование - определённые суммы к взносам участников программы.</w:t>
      </w:r>
    </w:p>
    <w:p w14:paraId="563376DB" w14:textId="77777777" w:rsidR="00704A7D" w:rsidRDefault="00704A7D" w:rsidP="00704A7D">
      <w:r>
        <w:t>Суть программы долгосрочных сбережений: помочь россиянам создать финансовую подушку безопасности, которую можно будет использовать после выхода на пенсию или в особых ситуациях. Например, когда нужно срочное дорогостоящее лечение. Государство поощряет такие накопления и добавляет определённую сумму к взносам.</w:t>
      </w:r>
    </w:p>
    <w:p w14:paraId="0F63A08E" w14:textId="77777777" w:rsidR="00704A7D" w:rsidRDefault="00704A7D" w:rsidP="00704A7D">
      <w:r>
        <w:t>Не запрещено оформлять договор на другое лицо: на ребёнка с момента рождения, на всех совершеннолетних, необязательно родственников - без привязки к возрасту.</w:t>
      </w:r>
    </w:p>
    <w:p w14:paraId="7C1317C3" w14:textId="77777777" w:rsidR="00704A7D" w:rsidRDefault="00704A7D" w:rsidP="00704A7D">
      <w:r>
        <w:lastRenderedPageBreak/>
        <w:t>ПДС регулируется законом № 299-ФЗ, софинансирование - Постановлением Правительства № 1837.</w:t>
      </w:r>
    </w:p>
    <w:p w14:paraId="03838C2E" w14:textId="77777777" w:rsidR="00704A7D" w:rsidRDefault="00704A7D" w:rsidP="00704A7D">
      <w:r>
        <w:t>Как работает программа долгосрочных сбережений</w:t>
      </w:r>
    </w:p>
    <w:p w14:paraId="68A5693F" w14:textId="77777777" w:rsidR="00704A7D" w:rsidRDefault="00704A7D" w:rsidP="00704A7D">
      <w:r>
        <w:t>Расскажем подробнее, как работает программа долгосрочных сбережений: условия ПДС, оформление, налоговые вычеты, нюансы государственного софинансирования.</w:t>
      </w:r>
    </w:p>
    <w:p w14:paraId="2CC379FE" w14:textId="77777777" w:rsidR="00704A7D" w:rsidRDefault="00704A7D" w:rsidP="00704A7D">
      <w:r>
        <w:t>Софинансирование</w:t>
      </w:r>
    </w:p>
    <w:p w14:paraId="622BD286" w14:textId="77777777" w:rsidR="00704A7D" w:rsidRDefault="00704A7D" w:rsidP="00704A7D">
      <w:r>
        <w:t>Государство софинансирует взносы всех, кто хочет накопить деньги в рамках ПДС. При этом на сумму софинансирования влияют размеры ежемесячных взносов и среднемесячного дохода гражданина.</w:t>
      </w:r>
    </w:p>
    <w:p w14:paraId="463842EF" w14:textId="77777777" w:rsidR="00704A7D" w:rsidRDefault="00704A7D" w:rsidP="00704A7D">
      <w:r>
        <w:t xml:space="preserve">Условия софинансирования:  </w:t>
      </w:r>
    </w:p>
    <w:p w14:paraId="776CA602" w14:textId="4442D163" w:rsidR="00704A7D" w:rsidRDefault="00704A7D" w:rsidP="00434EAB">
      <w:pPr>
        <w:pStyle w:val="aff8"/>
        <w:numPr>
          <w:ilvl w:val="0"/>
          <w:numId w:val="32"/>
        </w:numPr>
      </w:pPr>
      <w:r>
        <w:t xml:space="preserve">Государство добавит денег, если участник пополняет счёт на 2 тыс. руб. каждый год. Это минимальная сумма, при несоблюдении которой нельзя получить дополнительные выплаты из бюджета. </w:t>
      </w:r>
    </w:p>
    <w:p w14:paraId="1E299D1B" w14:textId="6B8181CF" w:rsidR="00704A7D" w:rsidRDefault="00704A7D" w:rsidP="00434EAB">
      <w:pPr>
        <w:pStyle w:val="aff8"/>
        <w:numPr>
          <w:ilvl w:val="0"/>
          <w:numId w:val="32"/>
        </w:numPr>
      </w:pPr>
      <w:r>
        <w:t xml:space="preserve">Софинансирование продолжается до получения максимальной суммы - 36 000 руб. в год. Больше государство не даёт, даже если участник делает крупные взносы. Этот лимит действует для всех счетов - даже если их два или три, участник получает суммарно не более 36 000 в год. </w:t>
      </w:r>
    </w:p>
    <w:p w14:paraId="3D7CCA62" w14:textId="4345634F" w:rsidR="00704A7D" w:rsidRDefault="00704A7D" w:rsidP="00434EAB">
      <w:pPr>
        <w:pStyle w:val="aff8"/>
        <w:numPr>
          <w:ilvl w:val="0"/>
          <w:numId w:val="32"/>
        </w:numPr>
      </w:pPr>
      <w:r>
        <w:t xml:space="preserve">Период получения софинансирования - 10 лет. Всего по всем договорам от государства можно получить не более 360 тысяч рублей. </w:t>
      </w:r>
    </w:p>
    <w:p w14:paraId="776CE691" w14:textId="0812B08E" w:rsidR="00704A7D" w:rsidRDefault="00704A7D" w:rsidP="00434EAB">
      <w:pPr>
        <w:pStyle w:val="aff8"/>
        <w:numPr>
          <w:ilvl w:val="0"/>
          <w:numId w:val="32"/>
        </w:numPr>
      </w:pPr>
      <w:r>
        <w:t xml:space="preserve">Доплату начисляют в августе года, который следует за годом взносов. Например, за взносы в 2025 году деньги поступят в августе 2026. </w:t>
      </w:r>
    </w:p>
    <w:p w14:paraId="27D64821" w14:textId="7550EA74" w:rsidR="00704A7D" w:rsidRDefault="00704A7D" w:rsidP="00434EAB">
      <w:pPr>
        <w:pStyle w:val="aff8"/>
        <w:numPr>
          <w:ilvl w:val="0"/>
          <w:numId w:val="32"/>
        </w:numPr>
      </w:pPr>
      <w:r>
        <w:t xml:space="preserve">Если у вас один договор ПДС, все 100% поддержки будут рассчитываться для него. Если их несколько, размеры софинансирования будут пропорциональны сумме взносов по каждому договору. </w:t>
      </w:r>
    </w:p>
    <w:p w14:paraId="6299F2C7" w14:textId="77777777" w:rsidR="00704A7D" w:rsidRDefault="00704A7D" w:rsidP="00704A7D">
      <w:r>
        <w:t xml:space="preserve">Государство прекратит софинансировать накопления в таких случаях:  </w:t>
      </w:r>
    </w:p>
    <w:p w14:paraId="47039F7F" w14:textId="46AC211B" w:rsidR="00704A7D" w:rsidRDefault="00704A7D" w:rsidP="00434EAB">
      <w:pPr>
        <w:pStyle w:val="aff8"/>
        <w:numPr>
          <w:ilvl w:val="0"/>
          <w:numId w:val="32"/>
        </w:numPr>
      </w:pPr>
      <w:r>
        <w:t xml:space="preserve">Договор расторгнут. Клиент НПФ решил забрать деньги и больше не делает ежемесячных взносов. </w:t>
      </w:r>
    </w:p>
    <w:p w14:paraId="710AB7DB" w14:textId="23792417" w:rsidR="00704A7D" w:rsidRDefault="00704A7D" w:rsidP="00434EAB">
      <w:pPr>
        <w:pStyle w:val="aff8"/>
        <w:numPr>
          <w:ilvl w:val="0"/>
          <w:numId w:val="32"/>
        </w:numPr>
      </w:pPr>
      <w:r>
        <w:t xml:space="preserve">Первый и последующий взносы в сумме не дали 2000 руб. в год по всем договорам. </w:t>
      </w:r>
    </w:p>
    <w:p w14:paraId="433C3BE7" w14:textId="7DBA7535" w:rsidR="00704A7D" w:rsidRDefault="00704A7D" w:rsidP="00434EAB">
      <w:pPr>
        <w:pStyle w:val="aff8"/>
        <w:numPr>
          <w:ilvl w:val="0"/>
          <w:numId w:val="32"/>
        </w:numPr>
      </w:pPr>
      <w:r>
        <w:t xml:space="preserve">Хотя бы по одному из договоров уже назначены выплаты. </w:t>
      </w:r>
    </w:p>
    <w:p w14:paraId="78D2E39B" w14:textId="77777777" w:rsidR="00704A7D" w:rsidRDefault="00704A7D" w:rsidP="00704A7D">
      <w:r>
        <w:t>Участие государства начинается со следующего года после того, в котором сделан первый взнос. Например, если решили вступить в ПДС в начале 2026 года, будете получать до 36 000 руб. в год с 2027 и на протяжении максимально 10 лет - до 2037 включительно.</w:t>
      </w:r>
    </w:p>
    <w:p w14:paraId="4D72B794" w14:textId="77777777" w:rsidR="00704A7D" w:rsidRDefault="00704A7D" w:rsidP="00704A7D">
      <w:r>
        <w:t xml:space="preserve">Как рассчитывается размер доплат от государства по ПДС для граждан:  </w:t>
      </w:r>
    </w:p>
    <w:p w14:paraId="44F995C9" w14:textId="77777777" w:rsidR="00704A7D" w:rsidRDefault="00704A7D" w:rsidP="00704A7D">
      <w:r>
        <w:t>1.</w:t>
      </w:r>
      <w:r>
        <w:tab/>
        <w:t xml:space="preserve">Доплата 1:1 устанавливается для тех, кто получает меньше 80 000 руб. в месяц. Государство добавляет по одному рублю на каждый рубль взносов на счёт. То есть при взносах 36 000 руб. в год и доходах меньше 80 000 руб. размер софинансирования составит 36 000 руб. за год. </w:t>
      </w:r>
    </w:p>
    <w:p w14:paraId="35F424E0" w14:textId="77777777" w:rsidR="00704A7D" w:rsidRDefault="00704A7D" w:rsidP="00704A7D">
      <w:r>
        <w:t>2.</w:t>
      </w:r>
      <w:r>
        <w:tab/>
        <w:t xml:space="preserve">Доплата 1:2. Если доход в диапазоне 80 000 - 150 000 руб., сумма софинансирования в два раза меньше: на 1 рубль взносов - 50 копеек от государства. Чтобы получить за год 36 000 руб., размер личных взносов в рамках ПДС должен составить хотя бы 72 000 руб. за год. </w:t>
      </w:r>
    </w:p>
    <w:p w14:paraId="72376B94" w14:textId="77777777" w:rsidR="00704A7D" w:rsidRDefault="00704A7D" w:rsidP="00704A7D">
      <w:r>
        <w:lastRenderedPageBreak/>
        <w:t>3.</w:t>
      </w:r>
      <w:r>
        <w:tab/>
        <w:t xml:space="preserve">Доплата 1:4. Если доход в любом размере, но больше 150 000 руб., за каждый рубль взноса государство доплачивает 25 копеек. Для стандартной выплаты 36 000 руб. в год суммарно взносы должны составить 144 000 руб. </w:t>
      </w:r>
    </w:p>
    <w:p w14:paraId="53271489" w14:textId="77777777" w:rsidR="00704A7D" w:rsidRDefault="00704A7D" w:rsidP="00704A7D">
      <w:r>
        <w:t xml:space="preserve">В доходе участника ПДС учитывают не только официальные зарплаты, но и все другие, если они облагаются НДФЛ:  </w:t>
      </w:r>
    </w:p>
    <w:p w14:paraId="1D4BAAB5" w14:textId="60088A5A" w:rsidR="00704A7D" w:rsidRDefault="00704A7D" w:rsidP="00434EAB">
      <w:pPr>
        <w:pStyle w:val="aff8"/>
        <w:numPr>
          <w:ilvl w:val="0"/>
          <w:numId w:val="32"/>
        </w:numPr>
      </w:pPr>
      <w:r>
        <w:t xml:space="preserve">выплаты процентов по банковскому вкладу и страховым договорам; </w:t>
      </w:r>
    </w:p>
    <w:p w14:paraId="7AE09A8C" w14:textId="7697702C" w:rsidR="00704A7D" w:rsidRDefault="00704A7D" w:rsidP="00434EAB">
      <w:pPr>
        <w:pStyle w:val="aff8"/>
        <w:numPr>
          <w:ilvl w:val="0"/>
          <w:numId w:val="32"/>
        </w:numPr>
      </w:pPr>
      <w:r>
        <w:t xml:space="preserve">доход от сдачи имущества в аренду; </w:t>
      </w:r>
    </w:p>
    <w:p w14:paraId="1595E0ED" w14:textId="0AB3276A" w:rsidR="00704A7D" w:rsidRDefault="00704A7D" w:rsidP="00434EAB">
      <w:pPr>
        <w:pStyle w:val="aff8"/>
        <w:numPr>
          <w:ilvl w:val="0"/>
          <w:numId w:val="32"/>
        </w:numPr>
      </w:pPr>
      <w:r>
        <w:t xml:space="preserve">премиальные и прочие выплаты от работодателя; </w:t>
      </w:r>
    </w:p>
    <w:p w14:paraId="31E2A583" w14:textId="5331186E" w:rsidR="00704A7D" w:rsidRDefault="00704A7D" w:rsidP="00434EAB">
      <w:pPr>
        <w:pStyle w:val="aff8"/>
        <w:numPr>
          <w:ilvl w:val="0"/>
          <w:numId w:val="32"/>
        </w:numPr>
      </w:pPr>
      <w:r>
        <w:t xml:space="preserve">доход от операций с ценными бумагами и др. </w:t>
      </w:r>
    </w:p>
    <w:p w14:paraId="5EF45C05" w14:textId="77777777" w:rsidR="00704A7D" w:rsidRDefault="00704A7D" w:rsidP="00704A7D">
      <w:r>
        <w:t>Чтобы определить свой среднемесячный доход, нужно общую сумму годового дохода поделить на 12.</w:t>
      </w:r>
    </w:p>
    <w:p w14:paraId="5F7B05F4" w14:textId="77777777" w:rsidR="00704A7D" w:rsidRDefault="00704A7D" w:rsidP="00704A7D">
      <w:r>
        <w:t>Не включаются в размер вашего дохода деньги, которые получены по договорам дарения, от продажи имущества, в форме выигрышей, призов в азартных играх.</w:t>
      </w:r>
    </w:p>
    <w:p w14:paraId="0DA04F30" w14:textId="77777777" w:rsidR="00704A7D" w:rsidRDefault="00704A7D" w:rsidP="00704A7D">
      <w:r>
        <w:t>Отдельное правило действует для пенсионеров. Если их единственным доходом выступает пенсия, а дополнительных поступлений нет (например, процентов по вкладам в банках), пенсионеров включают в категорию лиц со среднемесячным заработком менее 80 000 руб. То есть они получают поддержку от государства из расчёта 1:1.</w:t>
      </w:r>
    </w:p>
    <w:p w14:paraId="5A0AAD57" w14:textId="77777777" w:rsidR="00704A7D" w:rsidRDefault="00704A7D" w:rsidP="00704A7D">
      <w:r>
        <w:t xml:space="preserve">Пример софинансирования пенсионных накоплений участников ПДС:  </w:t>
      </w:r>
    </w:p>
    <w:p w14:paraId="66A8D8B1" w14:textId="77777777" w:rsidR="00704A7D" w:rsidRDefault="00704A7D" w:rsidP="00704A7D">
      <w:r>
        <w:t>1.</w:t>
      </w:r>
      <w:r>
        <w:tab/>
        <w:t xml:space="preserve">Ваш среднемесячный доход составляет 89 000 руб. </w:t>
      </w:r>
    </w:p>
    <w:p w14:paraId="768DE254" w14:textId="77777777" w:rsidR="00704A7D" w:rsidRDefault="00704A7D" w:rsidP="00704A7D">
      <w:r>
        <w:t>2.</w:t>
      </w:r>
      <w:r>
        <w:tab/>
        <w:t xml:space="preserve">Вы планируете вносить по 5 000 руб. каждый месяц в течение года. Всего за год вместе с первым единовременным взносом переведёте на формирование накопительной пенсии 60 000 руб. </w:t>
      </w:r>
    </w:p>
    <w:p w14:paraId="3C309D2A" w14:textId="77777777" w:rsidR="00704A7D" w:rsidRDefault="00704A7D" w:rsidP="00704A7D">
      <w:r>
        <w:t>3.</w:t>
      </w:r>
      <w:r>
        <w:tab/>
        <w:t xml:space="preserve">Для вас будет действовать коэффициент 1:2, то есть государство добавит половину от сделанных взносов - 30 000 руб. за год. </w:t>
      </w:r>
    </w:p>
    <w:p w14:paraId="300A1645" w14:textId="77777777" w:rsidR="00704A7D" w:rsidRDefault="00704A7D" w:rsidP="00704A7D">
      <w:r>
        <w:t>Взносы в сумме от 2000 руб. за год должны быть сделаны собственными накоплениями. Деньги, которые переведены из системы ОПС или другого НПФ, считаться не будут.</w:t>
      </w:r>
    </w:p>
    <w:p w14:paraId="0E052FE2" w14:textId="77777777" w:rsidR="00704A7D" w:rsidRDefault="00704A7D" w:rsidP="00704A7D">
      <w:r>
        <w:t>Налоговый вычет</w:t>
      </w:r>
    </w:p>
    <w:p w14:paraId="780AAA45" w14:textId="77777777" w:rsidR="00704A7D" w:rsidRDefault="00704A7D" w:rsidP="00704A7D">
      <w:r>
        <w:t xml:space="preserve">Правила программы долгосрочных сбережений позволяют участникам вернуть часть денег за счёт вычетов - возврата части уже переведённого в бюджет подоходного налога. Вы сможете получать их при соблюдении условий:  </w:t>
      </w:r>
    </w:p>
    <w:p w14:paraId="4C33099C" w14:textId="57DCBEE4" w:rsidR="00704A7D" w:rsidRDefault="00704A7D" w:rsidP="00434EAB">
      <w:pPr>
        <w:pStyle w:val="aff8"/>
        <w:numPr>
          <w:ilvl w:val="0"/>
          <w:numId w:val="32"/>
        </w:numPr>
      </w:pPr>
      <w:r>
        <w:t xml:space="preserve">Есть налоговое резидентство РФ - пребывание на территории страны в течение года минимум 183 дня. </w:t>
      </w:r>
    </w:p>
    <w:p w14:paraId="5D0478C4" w14:textId="2EE55737" w:rsidR="00704A7D" w:rsidRDefault="00704A7D" w:rsidP="00434EAB">
      <w:pPr>
        <w:pStyle w:val="aff8"/>
        <w:numPr>
          <w:ilvl w:val="0"/>
          <w:numId w:val="32"/>
        </w:numPr>
      </w:pPr>
      <w:r>
        <w:t xml:space="preserve">Платите НДФЛ - официально работаете по договору ГПХ, трудовому или имеете другой доход, из которого удерживают подоходный налог по ставке от 13%. </w:t>
      </w:r>
    </w:p>
    <w:p w14:paraId="0F99E1E7" w14:textId="77777777" w:rsidR="00704A7D" w:rsidRDefault="00704A7D" w:rsidP="00704A7D">
      <w:r>
        <w:t>Порядок предоставления вычетов регулируется ст. 219.2 НК РФ.</w:t>
      </w:r>
    </w:p>
    <w:p w14:paraId="1D7C2792" w14:textId="77777777" w:rsidR="00704A7D" w:rsidRDefault="00704A7D" w:rsidP="00704A7D">
      <w:r>
        <w:t xml:space="preserve">Нюансы получения налогового вычета с пенсионного капитала:  </w:t>
      </w:r>
    </w:p>
    <w:p w14:paraId="3F06DEE9" w14:textId="791D96AE" w:rsidR="00704A7D" w:rsidRDefault="00704A7D" w:rsidP="00434EAB">
      <w:pPr>
        <w:pStyle w:val="aff8"/>
        <w:numPr>
          <w:ilvl w:val="0"/>
          <w:numId w:val="32"/>
        </w:numPr>
      </w:pPr>
      <w:r>
        <w:t xml:space="preserve">В вычеты на долгосрочные сбережения входят не только ПДС, но и инвестиционные счета третьего типа, договоры НПО (в негосударственных пенсионных фондах). Это отличается от порядка предоставления имущественных, социальных и стандартных вычетов. </w:t>
      </w:r>
    </w:p>
    <w:p w14:paraId="05A26671" w14:textId="1BCF2739" w:rsidR="00704A7D" w:rsidRDefault="00704A7D" w:rsidP="00434EAB">
      <w:pPr>
        <w:pStyle w:val="aff8"/>
        <w:numPr>
          <w:ilvl w:val="0"/>
          <w:numId w:val="32"/>
        </w:numPr>
      </w:pPr>
      <w:r>
        <w:lastRenderedPageBreak/>
        <w:t xml:space="preserve">Сумма, с которой можно вернуть 13% или более в зависимости от ставки НДФЛ, составляет 400 000 руб. Лимит действует для всех трёх финансовых продуктов, которые есть у одного человека: ПДС, НПО, ИИС 3. То есть вы можете вносить любые суммы на все три продукта по одному или нескольким договорам, но государство может вернуть только процент от 400 000 руб. По договорам в пользу детей (до 18 лет или до 24 лет при очной форме обучения в вузе) - 500 000 руб. каждому родителю. Общий лимит на одну семью - 1 млн руб. </w:t>
      </w:r>
    </w:p>
    <w:p w14:paraId="4240AFB4" w14:textId="7C32CAE9" w:rsidR="00704A7D" w:rsidRDefault="00704A7D" w:rsidP="00434EAB">
      <w:pPr>
        <w:pStyle w:val="aff8"/>
        <w:numPr>
          <w:ilvl w:val="0"/>
          <w:numId w:val="32"/>
        </w:numPr>
      </w:pPr>
      <w:r>
        <w:t xml:space="preserve">Максимальный вычет - 60 000 руб. в год при ставке 15%. У большинства граждан ставка равна 13%, соответственно, максимальный размер вычета - 52 000 руб. в год. </w:t>
      </w:r>
    </w:p>
    <w:p w14:paraId="46A15E23" w14:textId="4E23974F" w:rsidR="00704A7D" w:rsidRDefault="00704A7D" w:rsidP="00434EAB">
      <w:pPr>
        <w:pStyle w:val="aff8"/>
        <w:numPr>
          <w:ilvl w:val="0"/>
          <w:numId w:val="32"/>
        </w:numPr>
      </w:pPr>
      <w:r>
        <w:t xml:space="preserve">Вычет считают не от суммарного баланса на счёте, а от суммы личных взносов. Если вы внесли по договору 25 000 руб. за год и столько же перевели из другого НПФ, 13% применится только к первой сумме. </w:t>
      </w:r>
    </w:p>
    <w:p w14:paraId="37A54513" w14:textId="77777777" w:rsidR="00704A7D" w:rsidRDefault="00704A7D" w:rsidP="00434EAB">
      <w:r>
        <w:t xml:space="preserve">Как рассчитать свой налоговый вычет в разных ситуациях:  </w:t>
      </w:r>
    </w:p>
    <w:p w14:paraId="5A57B401" w14:textId="64CBB424" w:rsidR="00704A7D" w:rsidRDefault="00704A7D" w:rsidP="00434EAB">
      <w:pPr>
        <w:pStyle w:val="aff8"/>
        <w:numPr>
          <w:ilvl w:val="0"/>
          <w:numId w:val="32"/>
        </w:numPr>
      </w:pPr>
      <w:r>
        <w:t xml:space="preserve">Сумма взносов меньше лимита. Представим, что в течение года вы вносите меньше лимита в 400 000 руб., например, на формирование долгосрочных накоплений перевели 200 000 руб. Ваша ставка налога - 13% (как и для большинства официальных зарплат в стране). За год взносов вы сможете получить сумму вычета 26 000 руб., то есть 13% от 200 000 руб. </w:t>
      </w:r>
    </w:p>
    <w:p w14:paraId="71A17CDA" w14:textId="7A21F80B" w:rsidR="00704A7D" w:rsidRDefault="00704A7D" w:rsidP="00434EAB">
      <w:pPr>
        <w:pStyle w:val="aff8"/>
        <w:numPr>
          <w:ilvl w:val="0"/>
          <w:numId w:val="32"/>
        </w:numPr>
      </w:pPr>
      <w:r>
        <w:t xml:space="preserve">Сумма налогов меньше вычета. Допустим, вы решили формировать долгосрочные накопления крупными суммами и внесли за год на счёт в НПФ лимит - 400 000 руб. НДФЛ платите по ставке 13%, но официальный ежемесячный доход небольшой, например, 60 000 руб. в год. С такой зарплаты работодатель удержал 13% подоходного налога - всего 7800 руб. за год. Со взносов в 400 000 руб. положен вычет за год 52 000 руб. но дадут только 7800 руб. - не больше, чем уже перечислено НДФЛ. </w:t>
      </w:r>
    </w:p>
    <w:p w14:paraId="5B3FA603" w14:textId="1BA66986" w:rsidR="00704A7D" w:rsidRDefault="00704A7D" w:rsidP="00434EAB">
      <w:pPr>
        <w:pStyle w:val="aff8"/>
        <w:numPr>
          <w:ilvl w:val="0"/>
          <w:numId w:val="32"/>
        </w:numPr>
      </w:pPr>
      <w:r>
        <w:t xml:space="preserve">Ставка НДФЛ - выше 13%. Вы получаете высокую зарплату и платите подоходный налог по ставке 15%. Со взносов в размере 100 000 руб. за год вы получите вычет по ставке 15% - 15 000 руб. </w:t>
      </w:r>
    </w:p>
    <w:p w14:paraId="33D0B3CE" w14:textId="77777777" w:rsidR="00704A7D" w:rsidRDefault="00704A7D" w:rsidP="00704A7D">
      <w:r>
        <w:t xml:space="preserve">Когда нельзя получить налоговый вычет:  </w:t>
      </w:r>
    </w:p>
    <w:p w14:paraId="688EC332" w14:textId="7A4009BE" w:rsidR="00704A7D" w:rsidRDefault="00704A7D" w:rsidP="00434EAB">
      <w:pPr>
        <w:pStyle w:val="aff8"/>
        <w:numPr>
          <w:ilvl w:val="0"/>
          <w:numId w:val="32"/>
        </w:numPr>
      </w:pPr>
      <w:r>
        <w:t xml:space="preserve">Участники ПДС получают вычеты с личных взносов, а не с сумм, переведённых из других пенсионных фондов, софинансирования и дохода, который получен от инвестирования пенсионных сбережений. </w:t>
      </w:r>
    </w:p>
    <w:p w14:paraId="47E33B71" w14:textId="1A2852E8" w:rsidR="00704A7D" w:rsidRDefault="00704A7D" w:rsidP="00434EAB">
      <w:pPr>
        <w:pStyle w:val="aff8"/>
        <w:numPr>
          <w:ilvl w:val="0"/>
          <w:numId w:val="32"/>
        </w:numPr>
      </w:pPr>
      <w:r>
        <w:t xml:space="preserve">Нельзя получать выплаты, если расторгли договор и раньше времени закрыли счёт. Исключение: выплаты в сложных жизненных ситуациях. </w:t>
      </w:r>
    </w:p>
    <w:p w14:paraId="736C3590" w14:textId="066C3CD0" w:rsidR="00704A7D" w:rsidRDefault="00704A7D" w:rsidP="00434EAB">
      <w:pPr>
        <w:pStyle w:val="aff8"/>
        <w:numPr>
          <w:ilvl w:val="0"/>
          <w:numId w:val="32"/>
        </w:numPr>
      </w:pPr>
      <w:r>
        <w:t xml:space="preserve">Если решили открыть программу долгосрочных сбережений и заключили больше трёх договоров, ни по одному не будет вычета. Разрешены максимум три счёта. Исключение: счёт открыт для перевода пенсионных накоплений или не пополнялся и закрыт до подачи заявления на вычет. </w:t>
      </w:r>
    </w:p>
    <w:p w14:paraId="194FDB83" w14:textId="333D1D5E" w:rsidR="00704A7D" w:rsidRDefault="00704A7D" w:rsidP="00434EAB">
      <w:pPr>
        <w:pStyle w:val="aff8"/>
        <w:numPr>
          <w:ilvl w:val="0"/>
          <w:numId w:val="32"/>
        </w:numPr>
      </w:pPr>
      <w:r>
        <w:t xml:space="preserve">Договор долгосрочных сбережений открыт на имя третьего лица. Исключение составляют близкие родственники - можно получать вычет за супругов, родителей, детей, дедушек, бабушек, внуков, сестёр, братьев, детей-инвалидов под опекой или попечительством. </w:t>
      </w:r>
    </w:p>
    <w:p w14:paraId="27A4F05B" w14:textId="77777777" w:rsidR="00704A7D" w:rsidRDefault="00704A7D" w:rsidP="00704A7D">
      <w:r>
        <w:t xml:space="preserve">Для получения вычета имеет значение год, в котором вы решили подключить программу долгосрочных сбережений, и через какой срок обратились за выплатами. Если договор заключён в период между 2024 и 2026 годами, а выплаты получены менее чем через 5 лет, придётся вернуть вычет и уплатить НДФЛ с инвестиционного дохода. Начиная с </w:t>
      </w:r>
      <w:r>
        <w:lastRenderedPageBreak/>
        <w:t>2027 минимальный срок необращения за выплатами ежегодно будет увеличиваться на 1 год и составит не менее 10 лет к 2031 году.</w:t>
      </w:r>
    </w:p>
    <w:p w14:paraId="7DA59CA2" w14:textId="77777777" w:rsidR="00704A7D" w:rsidRDefault="00704A7D" w:rsidP="00704A7D">
      <w:r>
        <w:t>Страхование</w:t>
      </w:r>
    </w:p>
    <w:p w14:paraId="5577014A" w14:textId="77777777" w:rsidR="00704A7D" w:rsidRDefault="00704A7D" w:rsidP="00704A7D">
      <w:r>
        <w:t>Деньги на счёте ПДС застрахованы, как и депозиты в банках. Но сумма компенсации вдвое больше, чем в страховании вкладов, - 100% взносов, но не более 2,8 млн руб. вместо 1,4 млн руб. Страхование распространяется на личные взносы, в том числе маткапитал и средства от работодателей. Инвестдоход не компенсируют, но включают в реестр требований кредиторов. Деньги застрахованы Агентством по страхованию вкладов - АСВ.</w:t>
      </w:r>
    </w:p>
    <w:p w14:paraId="51795943" w14:textId="77777777" w:rsidR="00704A7D" w:rsidRDefault="00704A7D" w:rsidP="00704A7D">
      <w:r>
        <w:t>Компенсация выплачивается, если ваш НПФ является участником СГПН - Системы гарантирования пенсионных накоплений. Проверить фонд можно на сайте АСВ.</w:t>
      </w:r>
    </w:p>
    <w:p w14:paraId="37622FF7" w14:textId="77777777" w:rsidR="00704A7D" w:rsidRDefault="00704A7D" w:rsidP="00704A7D">
      <w:r>
        <w:t>Компенсацию выплачивают, если фонд становится банкротом или лишается лицензии.</w:t>
      </w:r>
    </w:p>
    <w:p w14:paraId="4CD6DB4A" w14:textId="77777777" w:rsidR="00704A7D" w:rsidRDefault="00704A7D" w:rsidP="00704A7D">
      <w:r>
        <w:t>Сроки участия в ПДС</w:t>
      </w:r>
    </w:p>
    <w:p w14:paraId="69A78770" w14:textId="77777777" w:rsidR="00704A7D" w:rsidRDefault="00704A7D" w:rsidP="00704A7D">
      <w:r>
        <w:t>Физические лица вкладывают деньги в каждый НПФ на длительное время - 15 лет. Получать выплаты можно раньше, если клиент достигает старого пенсионного возраста - 60 лет для мужчин и 55 лет для женщин.</w:t>
      </w:r>
    </w:p>
    <w:p w14:paraId="5B03C08F" w14:textId="77777777" w:rsidR="00704A7D" w:rsidRDefault="00704A7D" w:rsidP="00704A7D">
      <w:r>
        <w:t>То есть если клиенты НПФ вкладывают средства за 3 года до наступления пенсии по старым правилам, тоже через 3 года начнут получать выплаты на обычных основаниях - без досрочного расторжения или наличия особых жизненных ситуаций. Если заключить договор в раннем возрасте, возможность получать выплаты наступит только через 15 лет - это финансовый инструмент на долгосрочную перспективу.</w:t>
      </w:r>
    </w:p>
    <w:p w14:paraId="39FF04DE" w14:textId="77777777" w:rsidR="00704A7D" w:rsidRDefault="00704A7D" w:rsidP="00704A7D">
      <w:r>
        <w:t>Варианты выплат</w:t>
      </w:r>
    </w:p>
    <w:p w14:paraId="076A871A" w14:textId="77777777" w:rsidR="00704A7D" w:rsidRDefault="00704A7D" w:rsidP="00704A7D">
      <w:r>
        <w:t xml:space="preserve">В рамках программы можно получать дополнительный доход в разных форматах:  </w:t>
      </w:r>
    </w:p>
    <w:p w14:paraId="1CCDAABE" w14:textId="7C7E4CC4" w:rsidR="00704A7D" w:rsidRDefault="00704A7D" w:rsidP="00434EAB">
      <w:pPr>
        <w:pStyle w:val="aff8"/>
        <w:numPr>
          <w:ilvl w:val="0"/>
          <w:numId w:val="32"/>
        </w:numPr>
      </w:pPr>
      <w:r>
        <w:t xml:space="preserve">Единовременная выплата. В отличие от периодических выплат, клиенту выдают всю сумму сразу. Стандартно для этого нужно или достичь старого пенсионного возраста, или подождать 15 лет. Но есть нюанс: всю сумму отдадут сразу, если при назначении ежемесячных пожизненных выплат их размер составил меньше 10% от прожиточного минимума для пенсионеров по РФ (1628 руб. в 2026 году). Такое же правило действует и для накопительной пенсии. Если условия соблюдены, инвестиционный доход по ПДС сохраняется в полном объёме. </w:t>
      </w:r>
    </w:p>
    <w:p w14:paraId="191BFAA4" w14:textId="75C3AC62" w:rsidR="00704A7D" w:rsidRDefault="00704A7D" w:rsidP="00434EAB">
      <w:pPr>
        <w:pStyle w:val="aff8"/>
        <w:numPr>
          <w:ilvl w:val="0"/>
          <w:numId w:val="32"/>
        </w:numPr>
      </w:pPr>
      <w:r>
        <w:t xml:space="preserve">Срочные выплаты. Деньги выплачивают в течение определённого срока, но не менее 5 лет. Срок выбирает сам клиент. Остаток средств по-прежнему будет инвестироваться, на денежные средства на счёте начисляют доход. </w:t>
      </w:r>
    </w:p>
    <w:p w14:paraId="616B2138" w14:textId="500BF895" w:rsidR="00704A7D" w:rsidRDefault="00704A7D" w:rsidP="00434EAB">
      <w:pPr>
        <w:pStyle w:val="aff8"/>
        <w:numPr>
          <w:ilvl w:val="0"/>
          <w:numId w:val="32"/>
        </w:numPr>
      </w:pPr>
      <w:r>
        <w:t xml:space="preserve">Пожизненные периодические выплаты. Если размер ежемесячной выплаты будет больше 10% от прожиточного минимума для пенсионеров, сумму сразу не отдадут, а будут выплачивать частями в течение так называемого периода дожития (270 месяцев в 2026 году). </w:t>
      </w:r>
    </w:p>
    <w:p w14:paraId="65E651A9" w14:textId="65CC1C48" w:rsidR="00704A7D" w:rsidRDefault="00704A7D" w:rsidP="00434EAB">
      <w:pPr>
        <w:pStyle w:val="aff8"/>
        <w:numPr>
          <w:ilvl w:val="0"/>
          <w:numId w:val="32"/>
        </w:numPr>
      </w:pPr>
      <w:r>
        <w:t xml:space="preserve">Выплаты в особых жизненных ситуациях. Такими ситуациями считаются дорогостоящие виды лечения (список заболеваний) и потеря кормильца. При наличии оснований можно забрать всю сумму или часть вместе с инвестдоходом и софинансированием раньше установленных сроков без расторжения договора, ещё и с сохранением права на вычеты. </w:t>
      </w:r>
    </w:p>
    <w:p w14:paraId="4FD7A4F3" w14:textId="77777777" w:rsidR="00704A7D" w:rsidRDefault="00704A7D" w:rsidP="00704A7D">
      <w:r>
        <w:lastRenderedPageBreak/>
        <w:t>Прожиточный минимум пенсионера и период дожития пересматривают почти ежегодно, поэтому для получения той или иной выплаты могут измениться основания.</w:t>
      </w:r>
    </w:p>
    <w:p w14:paraId="1EDFCEFA" w14:textId="77777777" w:rsidR="00704A7D" w:rsidRDefault="00704A7D" w:rsidP="00704A7D">
      <w:r>
        <w:t>Досрочный выход из программы</w:t>
      </w:r>
    </w:p>
    <w:p w14:paraId="0B14185A" w14:textId="77777777" w:rsidR="00704A7D" w:rsidRDefault="00704A7D" w:rsidP="00704A7D">
      <w:r>
        <w:t xml:space="preserve">Сумма на счёте может включать несколько видов денежных средств:  </w:t>
      </w:r>
    </w:p>
    <w:p w14:paraId="1CF6EBC5" w14:textId="692EA743" w:rsidR="00704A7D" w:rsidRDefault="00704A7D" w:rsidP="00434EAB">
      <w:pPr>
        <w:pStyle w:val="aff8"/>
        <w:numPr>
          <w:ilvl w:val="0"/>
          <w:numId w:val="32"/>
        </w:numPr>
      </w:pPr>
      <w:r>
        <w:t xml:space="preserve">личные страховые взносы и от работодателя; </w:t>
      </w:r>
    </w:p>
    <w:p w14:paraId="47BFAB73" w14:textId="7BFCDD48" w:rsidR="00704A7D" w:rsidRDefault="00704A7D" w:rsidP="00434EAB">
      <w:pPr>
        <w:pStyle w:val="aff8"/>
        <w:numPr>
          <w:ilvl w:val="0"/>
          <w:numId w:val="32"/>
        </w:numPr>
      </w:pPr>
      <w:r>
        <w:t xml:space="preserve">весь объём софинансирования; </w:t>
      </w:r>
    </w:p>
    <w:p w14:paraId="1F212E2D" w14:textId="62BBCCCA" w:rsidR="00704A7D" w:rsidRDefault="00704A7D" w:rsidP="00434EAB">
      <w:pPr>
        <w:pStyle w:val="aff8"/>
        <w:numPr>
          <w:ilvl w:val="0"/>
          <w:numId w:val="32"/>
        </w:numPr>
      </w:pPr>
      <w:r>
        <w:t xml:space="preserve">доходы от инвестирования средств; </w:t>
      </w:r>
    </w:p>
    <w:p w14:paraId="56F52E31" w14:textId="43653D78" w:rsidR="00704A7D" w:rsidRDefault="00704A7D" w:rsidP="00434EAB">
      <w:pPr>
        <w:pStyle w:val="aff8"/>
        <w:numPr>
          <w:ilvl w:val="0"/>
          <w:numId w:val="32"/>
        </w:numPr>
      </w:pPr>
      <w:r>
        <w:t xml:space="preserve">материнский капитал; </w:t>
      </w:r>
    </w:p>
    <w:p w14:paraId="16F9F056" w14:textId="339D23B2" w:rsidR="00704A7D" w:rsidRDefault="00704A7D" w:rsidP="00434EAB">
      <w:pPr>
        <w:pStyle w:val="aff8"/>
        <w:numPr>
          <w:ilvl w:val="0"/>
          <w:numId w:val="32"/>
        </w:numPr>
      </w:pPr>
      <w:r>
        <w:t xml:space="preserve">деньги, которые переведены в программу из других НПФ или ОПС; </w:t>
      </w:r>
    </w:p>
    <w:p w14:paraId="0D85C140" w14:textId="7CD96C8F" w:rsidR="00704A7D" w:rsidRDefault="00704A7D" w:rsidP="00434EAB">
      <w:pPr>
        <w:pStyle w:val="aff8"/>
        <w:numPr>
          <w:ilvl w:val="0"/>
          <w:numId w:val="32"/>
        </w:numPr>
      </w:pPr>
      <w:r>
        <w:t xml:space="preserve">пенсионные накопления - взносы от работодателя за сотрудника за период 2002-2013 гг. </w:t>
      </w:r>
    </w:p>
    <w:p w14:paraId="5F537BF4" w14:textId="77777777" w:rsidR="00704A7D" w:rsidRDefault="00704A7D" w:rsidP="00704A7D">
      <w:r>
        <w:t xml:space="preserve">Забрать все средства в случае досрочного расторжения договора можно только в трёх случаях:  </w:t>
      </w:r>
    </w:p>
    <w:p w14:paraId="20C73954" w14:textId="65F5906C" w:rsidR="00704A7D" w:rsidRDefault="00704A7D" w:rsidP="00434EAB">
      <w:pPr>
        <w:pStyle w:val="aff8"/>
        <w:numPr>
          <w:ilvl w:val="0"/>
          <w:numId w:val="32"/>
        </w:numPr>
      </w:pPr>
      <w:r>
        <w:t xml:space="preserve">оплата лечения при определённых заболеваниях; </w:t>
      </w:r>
    </w:p>
    <w:p w14:paraId="15EEFE65" w14:textId="118AEBFA" w:rsidR="00704A7D" w:rsidRDefault="00704A7D" w:rsidP="00434EAB">
      <w:pPr>
        <w:pStyle w:val="aff8"/>
        <w:numPr>
          <w:ilvl w:val="0"/>
          <w:numId w:val="32"/>
        </w:numPr>
      </w:pPr>
      <w:r>
        <w:t xml:space="preserve">потеря кормильца; </w:t>
      </w:r>
    </w:p>
    <w:p w14:paraId="0CA228FC" w14:textId="19D9D1E1" w:rsidR="00704A7D" w:rsidRDefault="00704A7D" w:rsidP="00434EAB">
      <w:pPr>
        <w:pStyle w:val="aff8"/>
        <w:numPr>
          <w:ilvl w:val="0"/>
          <w:numId w:val="32"/>
        </w:numPr>
      </w:pPr>
      <w:r>
        <w:t xml:space="preserve">решение суда. </w:t>
      </w:r>
    </w:p>
    <w:p w14:paraId="440AF92E" w14:textId="77777777" w:rsidR="00704A7D" w:rsidRDefault="00704A7D" w:rsidP="00704A7D">
      <w:r>
        <w:t>В остальных случаях отдадут только личные средства. Всё остальное выплачивают по достижении пенсионного возраста или по истечении 15 лет.</w:t>
      </w:r>
    </w:p>
    <w:p w14:paraId="740624F0" w14:textId="77777777" w:rsidR="00704A7D" w:rsidRDefault="00704A7D" w:rsidP="00704A7D">
      <w:r>
        <w:t>Условия могут различаться в разных НПФ. Например, в Сбербанке при расторжении договора в период от 2 до 7 лет с даты заключения вернут общую сумму взносов и половину инвестдохода.</w:t>
      </w:r>
    </w:p>
    <w:p w14:paraId="3A5276FA" w14:textId="35A05062" w:rsidR="00704A7D" w:rsidRPr="00434EAB" w:rsidRDefault="00704A7D" w:rsidP="00704A7D">
      <w:r>
        <w:t>Досрочный выход требует возврата налоговых вычетов, уплаты НДФЛ с суммы результата инвестирования. Также клиент лишается права на софинансирование по любому договору ПДС - даже по тому, который не расторгает. Это право сохраняется только в особых случаях.</w:t>
      </w:r>
    </w:p>
    <w:p w14:paraId="08AB2DB0" w14:textId="77777777" w:rsidR="00704A7D" w:rsidRDefault="00704A7D" w:rsidP="00704A7D">
      <w:r>
        <w:t xml:space="preserve">Кроме того, клиенты имеют право перевести сбережения из одного фонда в другой. Такой переход может быть двух типов:  </w:t>
      </w:r>
    </w:p>
    <w:p w14:paraId="2A047CC0" w14:textId="6AB0A1A0" w:rsidR="00704A7D" w:rsidRDefault="00704A7D" w:rsidP="00434EAB">
      <w:pPr>
        <w:pStyle w:val="aff8"/>
        <w:numPr>
          <w:ilvl w:val="0"/>
          <w:numId w:val="32"/>
        </w:numPr>
      </w:pPr>
      <w:r>
        <w:t xml:space="preserve">Срочный - раз в 5 лет. В другой НПФ переходят вся сумма личных взносов и накопленный доход. </w:t>
      </w:r>
    </w:p>
    <w:p w14:paraId="093293FE" w14:textId="3DB9F400" w:rsidR="00704A7D" w:rsidRDefault="00704A7D" w:rsidP="00434EAB">
      <w:pPr>
        <w:pStyle w:val="aff8"/>
        <w:numPr>
          <w:ilvl w:val="0"/>
          <w:numId w:val="32"/>
        </w:numPr>
      </w:pPr>
      <w:r>
        <w:t xml:space="preserve">Досрочный - до истечения 5 лет. Не происходит моментально, сбережения переведут в следующем году после подачи заявки. В большинстве случаев теряется инвестдоход. </w:t>
      </w:r>
    </w:p>
    <w:p w14:paraId="74641A43" w14:textId="77777777" w:rsidR="00704A7D" w:rsidRDefault="00704A7D" w:rsidP="00704A7D">
      <w:r>
        <w:t>Перед тем как оформить ПДС, изучите условия досрочных выплат. Фонды инвестируют ваши средства в долгосрочные инструменты. Когда деньги выводятся раньше срока, в течение которого действует программа, фонд теряет доход. В качестве штрафа участник программы может платить пени за потенциальные убытки НПФ.</w:t>
      </w:r>
    </w:p>
    <w:p w14:paraId="3F5075E0" w14:textId="77777777" w:rsidR="00704A7D" w:rsidRDefault="00704A7D" w:rsidP="00704A7D">
      <w:r>
        <w:t>Как оформить ПДС</w:t>
      </w:r>
    </w:p>
    <w:p w14:paraId="0CC6DDAE" w14:textId="77777777" w:rsidR="00704A7D" w:rsidRDefault="00704A7D" w:rsidP="00704A7D">
      <w:r>
        <w:t xml:space="preserve">Формировать сбережения за счёт добровольных взносов сможет любой гражданин РФ. В отличие от обязательного пенсионного страхования, можно перевести средства в любой НПФ на выбор и заключить договор. После этого возможен перевод средств в </w:t>
      </w:r>
      <w:r>
        <w:lastRenderedPageBreak/>
        <w:t>любой другой НПФ - количество договоров не ограничено, но лучше иметь не больше трёх.</w:t>
      </w:r>
    </w:p>
    <w:p w14:paraId="443324BE" w14:textId="77777777" w:rsidR="00704A7D" w:rsidRDefault="00704A7D" w:rsidP="00704A7D">
      <w:r>
        <w:t>Заявление можно подать лично в отделении НПФ и онлайн на сайте.</w:t>
      </w:r>
    </w:p>
    <w:p w14:paraId="79156044" w14:textId="77777777" w:rsidR="00704A7D" w:rsidRDefault="00704A7D" w:rsidP="00704A7D">
      <w:r>
        <w:t>СФР (Социальный фонд России) не выступает оператором ПДС, перевести накопления сюда нельзя.</w:t>
      </w:r>
    </w:p>
    <w:p w14:paraId="441B0956" w14:textId="77777777" w:rsidR="00704A7D" w:rsidRDefault="00704A7D" w:rsidP="00704A7D">
      <w:r>
        <w:t>Кто может участвовать в программе долгосрочных сбережений</w:t>
      </w:r>
    </w:p>
    <w:p w14:paraId="5C421303" w14:textId="77777777" w:rsidR="00704A7D" w:rsidRDefault="00704A7D" w:rsidP="00704A7D">
      <w:r>
        <w:t>ПДС позволяет начинать делать сберегательные взносы в любом возрасте, даже после достижения 55 или 60 лет. Также любой россиянин сможет участвовать в новой программе и формировать накопления для третьих лиц: родителей, детей или супруги/супруга.</w:t>
      </w:r>
    </w:p>
    <w:p w14:paraId="6DE05412" w14:textId="77777777" w:rsidR="00704A7D" w:rsidRDefault="00704A7D" w:rsidP="00704A7D">
      <w:r>
        <w:t xml:space="preserve">Кто может участвовать в программе долгосрочных сбережений:  </w:t>
      </w:r>
    </w:p>
    <w:p w14:paraId="52062BA7" w14:textId="531B721E" w:rsidR="00704A7D" w:rsidRDefault="00704A7D" w:rsidP="00434EAB">
      <w:pPr>
        <w:pStyle w:val="aff8"/>
        <w:numPr>
          <w:ilvl w:val="0"/>
          <w:numId w:val="32"/>
        </w:numPr>
      </w:pPr>
      <w:r>
        <w:t xml:space="preserve">граждане РФ; </w:t>
      </w:r>
    </w:p>
    <w:p w14:paraId="51C57BE9" w14:textId="183EFBAD" w:rsidR="00704A7D" w:rsidRDefault="00704A7D" w:rsidP="00434EAB">
      <w:pPr>
        <w:pStyle w:val="aff8"/>
        <w:numPr>
          <w:ilvl w:val="0"/>
          <w:numId w:val="32"/>
        </w:numPr>
      </w:pPr>
      <w:r>
        <w:t xml:space="preserve">лица старше 18 лет. </w:t>
      </w:r>
    </w:p>
    <w:p w14:paraId="202F761C" w14:textId="77777777" w:rsidR="00704A7D" w:rsidRDefault="00704A7D" w:rsidP="00704A7D">
      <w:r>
        <w:t xml:space="preserve">Оформить договор можно на любого человека, даже если он не ваш родственник. Но вычеты положены только в отношении владельца счёта и ближайших родственников. Для участия гражданина в ПДС и заключения договора нужно подготовить:  </w:t>
      </w:r>
    </w:p>
    <w:p w14:paraId="57D2C931" w14:textId="4103FB84" w:rsidR="00704A7D" w:rsidRDefault="00704A7D" w:rsidP="00434EAB">
      <w:pPr>
        <w:pStyle w:val="aff8"/>
        <w:numPr>
          <w:ilvl w:val="0"/>
          <w:numId w:val="32"/>
        </w:numPr>
      </w:pPr>
      <w:r>
        <w:t xml:space="preserve">паспорт; </w:t>
      </w:r>
    </w:p>
    <w:p w14:paraId="4C7D3F68" w14:textId="0EF911D1" w:rsidR="00704A7D" w:rsidRDefault="00704A7D" w:rsidP="00434EAB">
      <w:pPr>
        <w:pStyle w:val="aff8"/>
        <w:numPr>
          <w:ilvl w:val="0"/>
          <w:numId w:val="32"/>
        </w:numPr>
      </w:pPr>
      <w:r>
        <w:t xml:space="preserve">ИНН; </w:t>
      </w:r>
    </w:p>
    <w:p w14:paraId="7BF6541E" w14:textId="58A240AB" w:rsidR="00704A7D" w:rsidRDefault="00704A7D" w:rsidP="00434EAB">
      <w:pPr>
        <w:pStyle w:val="aff8"/>
        <w:numPr>
          <w:ilvl w:val="0"/>
          <w:numId w:val="32"/>
        </w:numPr>
      </w:pPr>
      <w:r>
        <w:t xml:space="preserve">СНИЛС. </w:t>
      </w:r>
    </w:p>
    <w:p w14:paraId="3405ECD9" w14:textId="77777777" w:rsidR="00704A7D" w:rsidRDefault="00704A7D" w:rsidP="00704A7D">
      <w:r>
        <w:t>Чтобы воспользоваться финансовым продуктом на имя третьего лица, потребуются дополнительные документы. Например, для открытия счёта на ребёнка до 14 лет нужно свидетельство о рождении.</w:t>
      </w:r>
    </w:p>
    <w:p w14:paraId="625C1486" w14:textId="77777777" w:rsidR="00704A7D" w:rsidRDefault="00704A7D" w:rsidP="00704A7D">
      <w:r>
        <w:t>Какую сумму нужно внести</w:t>
      </w:r>
    </w:p>
    <w:p w14:paraId="018C54C4" w14:textId="77777777" w:rsidR="00704A7D" w:rsidRDefault="00704A7D" w:rsidP="00704A7D">
      <w:r>
        <w:t>Одно из преимуществ программы - невысокий порог входа. Клиенты имеют право заключить договор и вносить хотя бы 2000 руб. каждый год. Эта сумма позволит забрать налоговый вычет, но для получения максимального софинансирования в зависимости от доходов вкладчика нужно перевести за год от 36 000 до 144 000 руб.</w:t>
      </w:r>
    </w:p>
    <w:p w14:paraId="7F9C8EE2" w14:textId="77777777" w:rsidR="00704A7D" w:rsidRDefault="00704A7D" w:rsidP="00704A7D">
      <w:r>
        <w:t>Взносы можно делать с любой периодичностью: раз в месяц, квартал, год и др. Чтобы программа начала действовать, первый взнос в сумме от 2000 руб. нужно сделать после заключения договора с НПФ.</w:t>
      </w:r>
    </w:p>
    <w:p w14:paraId="34227056" w14:textId="77777777" w:rsidR="00704A7D" w:rsidRDefault="00704A7D" w:rsidP="00704A7D">
      <w:r>
        <w:t>Доходность ПДС</w:t>
      </w:r>
    </w:p>
    <w:p w14:paraId="283C5867" w14:textId="77777777" w:rsidR="00704A7D" w:rsidRDefault="00704A7D" w:rsidP="00704A7D">
      <w:r>
        <w:t>Средневзвешенная доходность в НПФ за 9 месяцев 2025 года превысила 13% годовых (данные ЦБ РФ). Это выше уровня инфляции за тот же период.</w:t>
      </w:r>
    </w:p>
    <w:p w14:paraId="2E1833FF" w14:textId="77777777" w:rsidR="00704A7D" w:rsidRDefault="00704A7D" w:rsidP="00704A7D">
      <w:r>
        <w:t>Инвестиционный доход вкладчика состоит из процентов, которые получены фондом от вложения денег в различные активы, в первую очередь облигации и акции. Список таких активов регулирует закон № 75-ФЗ - разрешает вкладываться в акции российских компаний, ОФЗ, паи ПИФов и др.</w:t>
      </w:r>
    </w:p>
    <w:p w14:paraId="718F8989" w14:textId="77777777" w:rsidR="00704A7D" w:rsidRDefault="00704A7D" w:rsidP="00704A7D">
      <w:r>
        <w:t>Как рассчитывается доходность</w:t>
      </w:r>
    </w:p>
    <w:p w14:paraId="2A9C4D0C" w14:textId="77777777" w:rsidR="00704A7D" w:rsidRDefault="00704A7D" w:rsidP="00704A7D">
      <w:r>
        <w:t>Размер дохода рассчитать точно невозможно, но каждый НПФ прогнозирует доходность на ближайший год. Инвестирование в надёжные бумаги снижает риски.</w:t>
      </w:r>
    </w:p>
    <w:p w14:paraId="49449E00" w14:textId="77777777" w:rsidR="00704A7D" w:rsidRDefault="00704A7D" w:rsidP="00704A7D">
      <w:r>
        <w:lastRenderedPageBreak/>
        <w:t>Ещё один фактор защиты для вкладчиков - обязанность фондов обеспечить безубыточность инвестиций. На практике это значит, что если инвестдоход будет отрицательным, то на горизонте 5 лет НПФ возмещает клиенту средства из собственного страхового резерва. Теоретически вкладчик может ничего не заработать, но на счёте сохранится первоначальная сумма.</w:t>
      </w:r>
    </w:p>
    <w:p w14:paraId="686E3B44" w14:textId="77777777" w:rsidR="00704A7D" w:rsidRDefault="00704A7D" w:rsidP="00704A7D">
      <w:r>
        <w:t>В крупных НПФ доходность выше, чем по банковским депозитам.</w:t>
      </w:r>
    </w:p>
    <w:p w14:paraId="67E494AA" w14:textId="77777777" w:rsidR="00704A7D" w:rsidRDefault="00704A7D" w:rsidP="00704A7D">
      <w:r>
        <w:t xml:space="preserve">Чтобы рассчитать итоговую доходность от участия в программе, включая суммы софинансирования, нужно знать:  </w:t>
      </w:r>
    </w:p>
    <w:p w14:paraId="47282C5A" w14:textId="0A046786" w:rsidR="00704A7D" w:rsidRDefault="00704A7D" w:rsidP="00434EAB">
      <w:pPr>
        <w:pStyle w:val="aff8"/>
        <w:numPr>
          <w:ilvl w:val="0"/>
          <w:numId w:val="32"/>
        </w:numPr>
      </w:pPr>
      <w:r>
        <w:t xml:space="preserve">пол и возраст клиента; </w:t>
      </w:r>
    </w:p>
    <w:p w14:paraId="6B3A566E" w14:textId="4B8167D0" w:rsidR="00704A7D" w:rsidRDefault="00704A7D" w:rsidP="00434EAB">
      <w:pPr>
        <w:pStyle w:val="aff8"/>
        <w:numPr>
          <w:ilvl w:val="0"/>
          <w:numId w:val="32"/>
        </w:numPr>
      </w:pPr>
      <w:r>
        <w:t xml:space="preserve">срок участия; </w:t>
      </w:r>
    </w:p>
    <w:p w14:paraId="38129CB8" w14:textId="2EAAC383" w:rsidR="00704A7D" w:rsidRDefault="00704A7D" w:rsidP="00434EAB">
      <w:pPr>
        <w:pStyle w:val="aff8"/>
        <w:numPr>
          <w:ilvl w:val="0"/>
          <w:numId w:val="32"/>
        </w:numPr>
      </w:pPr>
      <w:r>
        <w:t xml:space="preserve">ежемесячный доход; </w:t>
      </w:r>
    </w:p>
    <w:p w14:paraId="3D1301C1" w14:textId="7989CAE6" w:rsidR="00704A7D" w:rsidRDefault="00704A7D" w:rsidP="00434EAB">
      <w:pPr>
        <w:pStyle w:val="aff8"/>
        <w:numPr>
          <w:ilvl w:val="0"/>
          <w:numId w:val="32"/>
        </w:numPr>
      </w:pPr>
      <w:r>
        <w:t xml:space="preserve">суммы добровольных взносов и переводов пенсионных накоплений; </w:t>
      </w:r>
    </w:p>
    <w:p w14:paraId="1D372AD2" w14:textId="645B1989" w:rsidR="00704A7D" w:rsidRDefault="00704A7D" w:rsidP="00434EAB">
      <w:pPr>
        <w:pStyle w:val="aff8"/>
        <w:numPr>
          <w:ilvl w:val="0"/>
          <w:numId w:val="32"/>
        </w:numPr>
      </w:pPr>
      <w:r>
        <w:t xml:space="preserve">возможность использования налогового вычета, то есть наличие белого дохода. </w:t>
      </w:r>
    </w:p>
    <w:p w14:paraId="68728EBB" w14:textId="77777777" w:rsidR="00704A7D" w:rsidRDefault="00704A7D" w:rsidP="00704A7D">
      <w:r>
        <w:t>Также нужно учитывать прогнозируемые ставки инвестиционной доходности.</w:t>
      </w:r>
    </w:p>
    <w:p w14:paraId="0DDA90FA" w14:textId="77777777" w:rsidR="00704A7D" w:rsidRDefault="00704A7D" w:rsidP="00704A7D">
      <w:r>
        <w:t>Доход вкладчика включает деньги, полученные от инвестирования средств фондом, софинансирование и суммы налогового вычета.</w:t>
      </w:r>
    </w:p>
    <w:p w14:paraId="14F86FA9" w14:textId="77777777" w:rsidR="00704A7D" w:rsidRDefault="00704A7D" w:rsidP="00704A7D">
      <w:r>
        <w:t>Пример расчётов</w:t>
      </w:r>
    </w:p>
    <w:p w14:paraId="19E059A6" w14:textId="77777777" w:rsidR="00704A7D" w:rsidRDefault="00704A7D" w:rsidP="00704A7D">
      <w:r>
        <w:t xml:space="preserve">Исходные данные:  </w:t>
      </w:r>
    </w:p>
    <w:p w14:paraId="4EDBF212" w14:textId="45E8D1F2" w:rsidR="00704A7D" w:rsidRDefault="00704A7D" w:rsidP="00434EAB">
      <w:pPr>
        <w:pStyle w:val="aff8"/>
        <w:numPr>
          <w:ilvl w:val="0"/>
          <w:numId w:val="32"/>
        </w:numPr>
      </w:pPr>
      <w:r>
        <w:t xml:space="preserve">договор заключает женщина 30 лет; </w:t>
      </w:r>
    </w:p>
    <w:p w14:paraId="66E2824A" w14:textId="7BDE3A7B" w:rsidR="00704A7D" w:rsidRDefault="00704A7D" w:rsidP="00434EAB">
      <w:pPr>
        <w:pStyle w:val="aff8"/>
        <w:numPr>
          <w:ilvl w:val="0"/>
          <w:numId w:val="32"/>
        </w:numPr>
      </w:pPr>
      <w:r>
        <w:t xml:space="preserve">размер ежемесячного дохода - 57 000 руб.; </w:t>
      </w:r>
    </w:p>
    <w:p w14:paraId="1AAD445A" w14:textId="35D711D5" w:rsidR="00704A7D" w:rsidRDefault="00704A7D" w:rsidP="00434EAB">
      <w:pPr>
        <w:pStyle w:val="aff8"/>
        <w:numPr>
          <w:ilvl w:val="0"/>
          <w:numId w:val="32"/>
        </w:numPr>
      </w:pPr>
      <w:r>
        <w:t xml:space="preserve">при заключении договора делает взнос в 2000 руб.; </w:t>
      </w:r>
    </w:p>
    <w:p w14:paraId="0423E0A7" w14:textId="5D5630A0" w:rsidR="00704A7D" w:rsidRDefault="00704A7D" w:rsidP="00434EAB">
      <w:pPr>
        <w:pStyle w:val="aff8"/>
        <w:numPr>
          <w:ilvl w:val="0"/>
          <w:numId w:val="32"/>
        </w:numPr>
      </w:pPr>
      <w:r>
        <w:t xml:space="preserve">потом ежемесячно вносит ещё по 2000 руб.; </w:t>
      </w:r>
    </w:p>
    <w:p w14:paraId="6F6E23BB" w14:textId="2A2DFED3" w:rsidR="00704A7D" w:rsidRDefault="00704A7D" w:rsidP="00434EAB">
      <w:pPr>
        <w:pStyle w:val="aff8"/>
        <w:numPr>
          <w:ilvl w:val="0"/>
          <w:numId w:val="32"/>
        </w:numPr>
      </w:pPr>
      <w:r>
        <w:t xml:space="preserve">участвует в программе полные 15 лет; </w:t>
      </w:r>
    </w:p>
    <w:p w14:paraId="6F5DBE8F" w14:textId="270D6CB7" w:rsidR="00704A7D" w:rsidRDefault="00704A7D" w:rsidP="00434EAB">
      <w:pPr>
        <w:pStyle w:val="aff8"/>
        <w:numPr>
          <w:ilvl w:val="0"/>
          <w:numId w:val="32"/>
        </w:numPr>
      </w:pPr>
      <w:r>
        <w:t xml:space="preserve">дополнительно переводит в ПДС пенсионные накопления в сумме 52 000 руб.; </w:t>
      </w:r>
    </w:p>
    <w:p w14:paraId="7A6456ED" w14:textId="195BB5DA" w:rsidR="00704A7D" w:rsidRDefault="00704A7D" w:rsidP="00434EAB">
      <w:pPr>
        <w:pStyle w:val="aff8"/>
        <w:numPr>
          <w:ilvl w:val="0"/>
          <w:numId w:val="32"/>
        </w:numPr>
      </w:pPr>
      <w:r>
        <w:t xml:space="preserve">получает налоговый вычет - 13% от суммы взносов; </w:t>
      </w:r>
    </w:p>
    <w:p w14:paraId="7667C059" w14:textId="6100E697" w:rsidR="00704A7D" w:rsidRDefault="00704A7D" w:rsidP="00434EAB">
      <w:pPr>
        <w:pStyle w:val="aff8"/>
        <w:numPr>
          <w:ilvl w:val="0"/>
          <w:numId w:val="32"/>
        </w:numPr>
      </w:pPr>
      <w:r>
        <w:t xml:space="preserve">получает софинансирование от государства с коэффициентом 1:1, так как доход - меньше 80 000 руб. в месяц. </w:t>
      </w:r>
    </w:p>
    <w:p w14:paraId="054B1916" w14:textId="77777777" w:rsidR="00704A7D" w:rsidRDefault="00704A7D" w:rsidP="00704A7D">
      <w:r>
        <w:t>Вкладчица участвует в программе 180 месяцев. За весь срок взносы составят: 360 000 руб. + 2000 руб. (первый взнос) = 362 000 руб. Получает ежегодное софинансирование с коэффициентом 1:1, то есть 2000 Ч 12 = 24 000 руб. в год, за 10 лет - 240 000 руб. (на переведённые 52 000 руб. не распространяется).</w:t>
      </w:r>
    </w:p>
    <w:p w14:paraId="2D0E131F" w14:textId="77777777" w:rsidR="00704A7D" w:rsidRDefault="00704A7D" w:rsidP="00704A7D">
      <w:r>
        <w:t>Всего на счёте личных взносов + перевод накоплений + софинансирование за весь срок участия: 362 000 + 52 000 + 240 000 = 654 000 руб.</w:t>
      </w:r>
    </w:p>
    <w:p w14:paraId="10005399" w14:textId="77777777" w:rsidR="00704A7D" w:rsidRDefault="00704A7D" w:rsidP="00704A7D">
      <w:r>
        <w:t>При ставке доходности 15,5% в год вкладчица получает ежегодно около 100 000 руб. процентами. За 15 лет - около 1,5 млн руб.</w:t>
      </w:r>
    </w:p>
    <w:p w14:paraId="7793C50F" w14:textId="77777777" w:rsidR="00704A7D" w:rsidRDefault="00704A7D" w:rsidP="00704A7D">
      <w:r>
        <w:t>Суммарные накопления в ПДС на 15 лет: 654 000 (взносы и перевод) + 1,5 млн (проценты) + 47 000 (вычет) = около 2,2 млн руб.</w:t>
      </w:r>
    </w:p>
    <w:p w14:paraId="7AFBBE4A" w14:textId="77777777" w:rsidR="00704A7D" w:rsidRDefault="00704A7D" w:rsidP="00704A7D">
      <w:r>
        <w:t>Расчёт не учитывает возможный досрочный перевод денег в другой фонд, получение части накоплений при особых жизненных обстоятельствах, изменение размера зарплаты, софинансирования, доходности инвестиций.</w:t>
      </w:r>
    </w:p>
    <w:p w14:paraId="26C02807" w14:textId="77777777" w:rsidR="00704A7D" w:rsidRDefault="00704A7D" w:rsidP="00704A7D">
      <w:r>
        <w:lastRenderedPageBreak/>
        <w:t>Удобнее использовать для расчёта калькулятор ПДС на сайтах НПФ. Они помогут понять, сколько денег нужно вкладывать для максимальной доходности и на какой срок, когда лучше подать заявление на выплаты.</w:t>
      </w:r>
    </w:p>
    <w:p w14:paraId="34CC53DC" w14:textId="77777777" w:rsidR="00704A7D" w:rsidRDefault="00704A7D" w:rsidP="00704A7D">
      <w:r>
        <w:t>Плюсы и минусы программы долгосрочных сбережений</w:t>
      </w:r>
    </w:p>
    <w:p w14:paraId="1DB9E50F" w14:textId="77777777" w:rsidR="00704A7D" w:rsidRDefault="00704A7D" w:rsidP="00704A7D">
      <w:r>
        <w:t>ПДС напоминает стандартную накопительную пенсию, которую можно формировать в негосударственных фондах. Основное отличие - софинансирование государством, что приумножает сбережения участников программы.</w:t>
      </w:r>
    </w:p>
    <w:p w14:paraId="7F952485" w14:textId="77777777" w:rsidR="00704A7D" w:rsidRDefault="00704A7D" w:rsidP="00704A7D">
      <w:r>
        <w:t>Преимущества ПДС</w:t>
      </w:r>
    </w:p>
    <w:p w14:paraId="17A70BBD" w14:textId="77777777" w:rsidR="00704A7D" w:rsidRDefault="00704A7D" w:rsidP="00704A7D">
      <w:r>
        <w:t xml:space="preserve">Главные плюсы:  </w:t>
      </w:r>
    </w:p>
    <w:p w14:paraId="7E7A0A14" w14:textId="6D86121F" w:rsidR="00704A7D" w:rsidRDefault="00704A7D" w:rsidP="00434EAB">
      <w:pPr>
        <w:pStyle w:val="aff8"/>
        <w:numPr>
          <w:ilvl w:val="0"/>
          <w:numId w:val="32"/>
        </w:numPr>
      </w:pPr>
      <w:r>
        <w:t xml:space="preserve">Гибкие условия. Для участия достаточно вносить от 2000 руб. Стандартный срок - 15 лет. Если возраст выхода на пенсию наступает раньше, то и выплаты можно получать сразу. В зависимости от накопленной суммы предусмотрены либо регулярные выплаты, либо единовременная, которая подвязана к прожиточному минимуму пенсионера. </w:t>
      </w:r>
    </w:p>
    <w:p w14:paraId="2AE198DA" w14:textId="7374AB90" w:rsidR="00704A7D" w:rsidRDefault="00704A7D" w:rsidP="00434EAB">
      <w:pPr>
        <w:pStyle w:val="aff8"/>
        <w:numPr>
          <w:ilvl w:val="0"/>
          <w:numId w:val="32"/>
        </w:numPr>
      </w:pPr>
      <w:r>
        <w:t xml:space="preserve">Дополнительная выгода за счёт софинансирования государства и налоговых вычетов. Доплата из бюджета длится 10 лет, если не выходить из программы раньше и соблюдать условия по сумме взносов и количеству счетов. Льготы положены всем, кто имеет официальный доход и отчисляет НДФЛ. </w:t>
      </w:r>
    </w:p>
    <w:p w14:paraId="2BB1B924" w14:textId="7708BAB2" w:rsidR="00704A7D" w:rsidRDefault="00704A7D" w:rsidP="00434EAB">
      <w:pPr>
        <w:pStyle w:val="aff8"/>
        <w:numPr>
          <w:ilvl w:val="0"/>
          <w:numId w:val="32"/>
        </w:numPr>
      </w:pPr>
      <w:r>
        <w:t xml:space="preserve">Страхование накоплений на случай прекращения работы НПФ. Государство защищает деньги участников, при этом лимит компенсации в два раза выше, чем по депозитам в банках, - до 2,8 млн руб. </w:t>
      </w:r>
    </w:p>
    <w:p w14:paraId="5C185AAA" w14:textId="05496AA5" w:rsidR="00704A7D" w:rsidRDefault="00704A7D" w:rsidP="00434EAB">
      <w:pPr>
        <w:pStyle w:val="aff8"/>
        <w:numPr>
          <w:ilvl w:val="0"/>
          <w:numId w:val="32"/>
        </w:numPr>
      </w:pPr>
      <w:r>
        <w:t xml:space="preserve">Возможность перевести накопительную пенсию. Участники могут делать личные взносы, переводить накопительную пенсию в ПДС. Обратно перевести деньги в систему пенсионного страхования не получится. </w:t>
      </w:r>
    </w:p>
    <w:p w14:paraId="2D5B1BA1" w14:textId="7411E154" w:rsidR="00704A7D" w:rsidRDefault="00704A7D" w:rsidP="00434EAB">
      <w:pPr>
        <w:pStyle w:val="aff8"/>
        <w:numPr>
          <w:ilvl w:val="0"/>
          <w:numId w:val="32"/>
        </w:numPr>
      </w:pPr>
      <w:r>
        <w:t xml:space="preserve">Накопления в ПДС не взыскиваются за долги и не делятся при разводе. </w:t>
      </w:r>
    </w:p>
    <w:p w14:paraId="1B3FAA3C" w14:textId="77777777" w:rsidR="00704A7D" w:rsidRDefault="00704A7D" w:rsidP="00704A7D">
      <w:r>
        <w:t>Большинству участников ПДС не придётся платить подоходный налог с полученного инвестиционного дохода. НДФЛ удерживается только с суммы, которая превышает 30 млн руб.</w:t>
      </w:r>
    </w:p>
    <w:p w14:paraId="747282DB" w14:textId="77777777" w:rsidR="00704A7D" w:rsidRDefault="00704A7D" w:rsidP="00704A7D">
      <w:r>
        <w:t>Недостатки</w:t>
      </w:r>
    </w:p>
    <w:p w14:paraId="6812FB33" w14:textId="77777777" w:rsidR="00704A7D" w:rsidRDefault="00704A7D" w:rsidP="00704A7D">
      <w:r>
        <w:t xml:space="preserve">Основные минусы программы:  </w:t>
      </w:r>
    </w:p>
    <w:p w14:paraId="3B3BC618" w14:textId="6346A40A" w:rsidR="00704A7D" w:rsidRDefault="00704A7D" w:rsidP="00434EAB">
      <w:pPr>
        <w:pStyle w:val="aff8"/>
        <w:numPr>
          <w:ilvl w:val="0"/>
          <w:numId w:val="32"/>
        </w:numPr>
      </w:pPr>
      <w:r>
        <w:t xml:space="preserve">Различные коэффициенты при софинансировании, которые зависят от размера среднемесячного дохода участника. Лимит - 36 000 руб. в год, но с доходом меньше 80 000 руб. в месяц нужно сделать взносы на сумму 36 000 руб. за 12 месяцев, а с доходом выше 150 000 руб. - 144 000 руб. Чем выше ваш доход, тем больше придётся перевести на счёт НПФ для получения предельного размера софинансирования. </w:t>
      </w:r>
    </w:p>
    <w:p w14:paraId="7F2B5624" w14:textId="07329FD4" w:rsidR="00704A7D" w:rsidRDefault="00704A7D" w:rsidP="00434EAB">
      <w:pPr>
        <w:pStyle w:val="aff8"/>
        <w:numPr>
          <w:ilvl w:val="0"/>
          <w:numId w:val="32"/>
        </w:numPr>
      </w:pPr>
      <w:r>
        <w:t xml:space="preserve">Негарантированный размер доходности. НПФ может прогнозировать ставку, но итоговая доходность может быть и выше, и ниже. Даже при обеспечении безубыточности доход вкладчика может не покрывать инфляцию. </w:t>
      </w:r>
    </w:p>
    <w:p w14:paraId="3C949199" w14:textId="3D416B0A" w:rsidR="00704A7D" w:rsidRDefault="00704A7D" w:rsidP="00434EAB">
      <w:pPr>
        <w:pStyle w:val="aff8"/>
        <w:numPr>
          <w:ilvl w:val="0"/>
          <w:numId w:val="32"/>
        </w:numPr>
      </w:pPr>
      <w:r>
        <w:t xml:space="preserve">Лимиты страховых выплат. При банкротстве фонда нельзя получить сверх 2,8 млн руб., даже если на счёте хранится больше. Также лимит установлен для налогового вычета - вернуть 13 или 15% можно только с суммы 400 000 руб. в год. </w:t>
      </w:r>
    </w:p>
    <w:p w14:paraId="2AA2716D" w14:textId="474989C3" w:rsidR="00704A7D" w:rsidRDefault="00704A7D" w:rsidP="00434EAB">
      <w:pPr>
        <w:pStyle w:val="aff8"/>
        <w:numPr>
          <w:ilvl w:val="0"/>
          <w:numId w:val="32"/>
        </w:numPr>
      </w:pPr>
      <w:r>
        <w:t xml:space="preserve">Получить деньги раньше срока и без потерь можно только в особых случаях. Стандартно нужно ждать 15 лет или достичь пенсионного возраста; досрочно - с </w:t>
      </w:r>
      <w:r>
        <w:lastRenderedPageBreak/>
        <w:t xml:space="preserve">возвратом налоговых вычетов, использованием понижающих коэффициентов при расчёте выкупной цены, потерей инвестдохода. </w:t>
      </w:r>
    </w:p>
    <w:p w14:paraId="34E62A15" w14:textId="77777777" w:rsidR="00704A7D" w:rsidRDefault="00704A7D" w:rsidP="00704A7D">
      <w:r>
        <w:t>ПДС - долгосрочный инструмент, но не все готовы ждать 15 лет для получения выплат. На длинной дистанции не гарантирована постоянно высокая доходность, что при растущей инфляции может отталкивать вкладчиков.</w:t>
      </w:r>
    </w:p>
    <w:p w14:paraId="7CE9260A" w14:textId="77777777" w:rsidR="00704A7D" w:rsidRDefault="00704A7D" w:rsidP="00704A7D">
      <w:r>
        <w:t>Как выбрать фонд для ПДС</w:t>
      </w:r>
    </w:p>
    <w:p w14:paraId="1765599A" w14:textId="77777777" w:rsidR="00704A7D" w:rsidRDefault="00704A7D" w:rsidP="00704A7D">
      <w:r>
        <w:t>Участники проекта свободны в выборе - можно заключить договор с любым НПФ, который является оператором программы (всего 32 фонда по состоянию на начало 2026 года, список размещён на сайте ЦБ РФ). Если в каком-то НПФ выше доходность или более выгодные условия, можно сделать перевод из одного фонда в другой.</w:t>
      </w:r>
    </w:p>
    <w:p w14:paraId="262B281D" w14:textId="77777777" w:rsidR="00704A7D" w:rsidRDefault="00704A7D" w:rsidP="00704A7D">
      <w:r>
        <w:t xml:space="preserve">Обращайте внимание на такие критерии:  </w:t>
      </w:r>
    </w:p>
    <w:p w14:paraId="60AE98BB" w14:textId="05BD1A8D" w:rsidR="00704A7D" w:rsidRDefault="00704A7D" w:rsidP="00434EAB">
      <w:pPr>
        <w:pStyle w:val="aff8"/>
        <w:numPr>
          <w:ilvl w:val="0"/>
          <w:numId w:val="32"/>
        </w:numPr>
      </w:pPr>
      <w:r>
        <w:t xml:space="preserve">Наличие лицензии и права работать в ПДС. Чтобы проверить, включён ли конкретный фонд в систему страхования, используйте сайт АСВ. Для проверки лицензии - реестр на сайте Центробанка. </w:t>
      </w:r>
    </w:p>
    <w:p w14:paraId="2526209E" w14:textId="4E1EB968" w:rsidR="00704A7D" w:rsidRDefault="00704A7D" w:rsidP="00434EAB">
      <w:pPr>
        <w:pStyle w:val="aff8"/>
        <w:numPr>
          <w:ilvl w:val="0"/>
          <w:numId w:val="32"/>
        </w:numPr>
      </w:pPr>
      <w:r>
        <w:t xml:space="preserve">Срок работы в сфере ПДС. Чем дольше работает НПФ, тем выше вероятность, что он может адаптироваться в кризис. </w:t>
      </w:r>
    </w:p>
    <w:p w14:paraId="42BE0957" w14:textId="6BF35B93" w:rsidR="00704A7D" w:rsidRDefault="00704A7D" w:rsidP="00434EAB">
      <w:pPr>
        <w:pStyle w:val="aff8"/>
        <w:numPr>
          <w:ilvl w:val="0"/>
          <w:numId w:val="32"/>
        </w:numPr>
      </w:pPr>
      <w:r>
        <w:t xml:space="preserve">Основные показатели деятельности. Проверьте доходность и объём пенсионных накоплений, резервов, активы, количество клиентов и другие критерии. Рейтинги фондов можно посмотреть на сайте InvestFunds. </w:t>
      </w:r>
    </w:p>
    <w:p w14:paraId="0F793470" w14:textId="61C34204" w:rsidR="00704A7D" w:rsidRDefault="00704A7D" w:rsidP="00434EAB">
      <w:pPr>
        <w:pStyle w:val="aff8"/>
        <w:numPr>
          <w:ilvl w:val="0"/>
          <w:numId w:val="32"/>
        </w:numPr>
      </w:pPr>
      <w:r>
        <w:t xml:space="preserve">Кредитный рейтинг. Лучшим считается ruAA+. Проверить кредитный рейтинг выбранного фонда можно на сайте «Эксперт РА». </w:t>
      </w:r>
    </w:p>
    <w:p w14:paraId="37DD5A65" w14:textId="312D53DB" w:rsidR="00704A7D" w:rsidRDefault="00704A7D" w:rsidP="00434EAB">
      <w:pPr>
        <w:pStyle w:val="aff8"/>
        <w:numPr>
          <w:ilvl w:val="0"/>
          <w:numId w:val="32"/>
        </w:numPr>
      </w:pPr>
      <w:r>
        <w:t xml:space="preserve">Условия размещение средств. Тарифы в фондах различаются, особенно в части первого взноса, размера штрафов и комиссий при досрочном расторжении договора. </w:t>
      </w:r>
    </w:p>
    <w:p w14:paraId="41E1A6E3" w14:textId="3F152E5A" w:rsidR="00704A7D" w:rsidRDefault="00704A7D" w:rsidP="00434EAB">
      <w:pPr>
        <w:pStyle w:val="aff8"/>
        <w:numPr>
          <w:ilvl w:val="0"/>
          <w:numId w:val="32"/>
        </w:numPr>
      </w:pPr>
      <w:r>
        <w:t xml:space="preserve">Инвестиционные стратегии. От них зависит, какую доходность получит вкладчик. В идеале фонд должен предлагать консервативный вариант вложений для тех, кто ценит стабильность, не готов рисковать, но не рассчитывает на самую высокую доходность; и более агрессивные стратегии, где можно получить больше дохода, но и с бо льшими рисками. </w:t>
      </w:r>
    </w:p>
    <w:p w14:paraId="08CC3646" w14:textId="77777777" w:rsidR="00704A7D" w:rsidRDefault="00704A7D" w:rsidP="00704A7D">
      <w:r>
        <w:t>Если планируете вносить крупную сумму, помните о лимите страхового возмещения в 2,8 млн руб. Когда размер вложений больше, есть смысл разделить средства так, чтобы в каждом фонде оказалось не больше суммы лимита.</w:t>
      </w:r>
    </w:p>
    <w:p w14:paraId="1D4ACCCF" w14:textId="77777777" w:rsidR="00704A7D" w:rsidRDefault="00704A7D" w:rsidP="00704A7D">
      <w:r>
        <w:t>О программе долгосрочных сбережений кратко</w:t>
      </w:r>
    </w:p>
    <w:p w14:paraId="599FEF93" w14:textId="77777777" w:rsidR="00704A7D" w:rsidRDefault="00704A7D" w:rsidP="00704A7D">
      <w:r>
        <w:t xml:space="preserve">ПДС в первую очередь предназначена для тех, кто готов копить на длинной дистанции. Программа даёт три вида выгод тем, кто хочет собрать сумму на крупные траты или как добавку к пенсии:  </w:t>
      </w:r>
    </w:p>
    <w:p w14:paraId="67B6B417" w14:textId="4DE5DDF6" w:rsidR="00704A7D" w:rsidRDefault="00704A7D" w:rsidP="00434EAB">
      <w:pPr>
        <w:pStyle w:val="aff8"/>
        <w:numPr>
          <w:ilvl w:val="0"/>
          <w:numId w:val="32"/>
        </w:numPr>
      </w:pPr>
      <w:r>
        <w:t xml:space="preserve">инвестдоход, который может превышать 20-25% годовых; </w:t>
      </w:r>
    </w:p>
    <w:p w14:paraId="6727C074" w14:textId="24BC61AF" w:rsidR="00704A7D" w:rsidRDefault="00704A7D" w:rsidP="00434EAB">
      <w:pPr>
        <w:pStyle w:val="aff8"/>
        <w:numPr>
          <w:ilvl w:val="0"/>
          <w:numId w:val="32"/>
        </w:numPr>
      </w:pPr>
      <w:r>
        <w:t xml:space="preserve">софинансирование - не выше 360 000 руб. на протяжении 10 лет; </w:t>
      </w:r>
    </w:p>
    <w:p w14:paraId="7B0F03C5" w14:textId="1ED4A2B0" w:rsidR="00704A7D" w:rsidRDefault="00704A7D" w:rsidP="00434EAB">
      <w:pPr>
        <w:pStyle w:val="aff8"/>
        <w:numPr>
          <w:ilvl w:val="0"/>
          <w:numId w:val="32"/>
        </w:numPr>
      </w:pPr>
      <w:r>
        <w:t xml:space="preserve">вычет с собственных взносов. </w:t>
      </w:r>
    </w:p>
    <w:p w14:paraId="0A109069" w14:textId="77777777" w:rsidR="00704A7D" w:rsidRDefault="00704A7D" w:rsidP="00704A7D">
      <w:r>
        <w:t>Нужно подписывать договор на своё имя или третьих лиц с НПФ-оператором и вносить ежегодно от 2000 руб. Выплаты (разовая или регулярные) начнутся, когда клиент достигнет пенсионного возраста или пройдёт 15 лет. При потере кормильца и некоторых заболеваниях разрешено вывести сбережения раньше и даже сохранить доход.</w:t>
      </w:r>
    </w:p>
    <w:p w14:paraId="3880B894" w14:textId="77777777" w:rsidR="00704A7D" w:rsidRDefault="00704A7D" w:rsidP="00704A7D">
      <w:r>
        <w:lastRenderedPageBreak/>
        <w:t>Популярные вопросы</w:t>
      </w:r>
    </w:p>
    <w:p w14:paraId="3D35D497" w14:textId="77777777" w:rsidR="00704A7D" w:rsidRDefault="00704A7D" w:rsidP="00704A7D">
      <w:r>
        <w:t>До какого возраста можно открыть ПДС?</w:t>
      </w:r>
    </w:p>
    <w:p w14:paraId="552981FE" w14:textId="77777777" w:rsidR="00704A7D" w:rsidRDefault="00704A7D" w:rsidP="00704A7D">
      <w:r>
        <w:t>Минимальный возраст участия - 18 лет, на несовершеннолетних счета могут открыть родители. Максимальный возраст не ограничен, можно подключиться и после ухода на пенсию.</w:t>
      </w:r>
    </w:p>
    <w:p w14:paraId="346CBEA6" w14:textId="77777777" w:rsidR="00704A7D" w:rsidRDefault="00704A7D" w:rsidP="00704A7D">
      <w:r>
        <w:t>Сколько программ долгосрочных сбережений можно открыть?</w:t>
      </w:r>
    </w:p>
    <w:p w14:paraId="4ADAA3D2" w14:textId="77777777" w:rsidR="00704A7D" w:rsidRDefault="00704A7D" w:rsidP="00704A7D">
      <w:r>
        <w:t>Сколько угодно, но для начисления вычета - до трёх договоров.</w:t>
      </w:r>
    </w:p>
    <w:p w14:paraId="40CB8E00" w14:textId="77777777" w:rsidR="00704A7D" w:rsidRDefault="00704A7D" w:rsidP="00704A7D">
      <w:r>
        <w:t>Куда НПФ инвестирует средства?</w:t>
      </w:r>
    </w:p>
    <w:p w14:paraId="5C136041" w14:textId="77777777" w:rsidR="00704A7D" w:rsidRDefault="00704A7D" w:rsidP="00704A7D">
      <w:r>
        <w:t>В ПДС фонды выбирают минимально рискованные активы: инфраструктурные облигации, ОФЗ, корпоративные известных компаний РФ и др.</w:t>
      </w:r>
    </w:p>
    <w:p w14:paraId="6E6077AD" w14:textId="77777777" w:rsidR="00704A7D" w:rsidRDefault="00704A7D" w:rsidP="00704A7D">
      <w:r>
        <w:t>Как пополнять ПДС?</w:t>
      </w:r>
    </w:p>
    <w:p w14:paraId="05DC0E6E" w14:textId="77777777" w:rsidR="00704A7D" w:rsidRDefault="00704A7D" w:rsidP="00704A7D">
      <w:r>
        <w:t>Обычно счёт можно пополнять с разной периодичностью и в любой сумме, но минимум - 2000 руб. в год для софинансирования. Первый взнос различается в разных фондах и может быть выше 2000 руб. Для перевода можно вносить деньги с карты, через личный кабинет, в офисах фонда наличными, по реквизитам в кассах банка.</w:t>
      </w:r>
    </w:p>
    <w:p w14:paraId="662238B2" w14:textId="77777777" w:rsidR="00704A7D" w:rsidRDefault="00704A7D" w:rsidP="00704A7D">
      <w:r>
        <w:t>Доступна ли программа долгосрочных сбережений для неработающих граждан?</w:t>
      </w:r>
    </w:p>
    <w:p w14:paraId="49E60158" w14:textId="77777777" w:rsidR="00704A7D" w:rsidRDefault="00704A7D" w:rsidP="00704A7D">
      <w:r>
        <w:t>Если у клиента нет официальной работы, он может открыть ПДС и получать софинансирование. Единственный минус - ему не положены вычеты, поскольку нет отчислений НДФЛ из зарплаты.</w:t>
      </w:r>
    </w:p>
    <w:p w14:paraId="17CE7067" w14:textId="77777777" w:rsidR="00704A7D" w:rsidRDefault="00704A7D" w:rsidP="00704A7D">
      <w:r>
        <w:t>Екатерина Линник, Екатерина Линник</w:t>
      </w:r>
    </w:p>
    <w:p w14:paraId="7A757342" w14:textId="59654FA5" w:rsidR="00BA1508" w:rsidRPr="00350593" w:rsidRDefault="00704A7D" w:rsidP="00704A7D">
      <w:hyperlink r:id="rId12" w:history="1">
        <w:r w:rsidRPr="00BE1DC7">
          <w:rPr>
            <w:rStyle w:val="a3"/>
          </w:rPr>
          <w:t>https://www.vbr.ru/investicii/help/pds/chto-takoe-programma-dolgosrochnyh-sberezhenij/</w:t>
        </w:r>
      </w:hyperlink>
      <w:r w:rsidRPr="00350593">
        <w:t xml:space="preserve"> </w:t>
      </w:r>
    </w:p>
    <w:p w14:paraId="5E25EFA0" w14:textId="77777777" w:rsidR="00704A7D" w:rsidRPr="00350593" w:rsidRDefault="00704A7D" w:rsidP="00704A7D"/>
    <w:p w14:paraId="61C77DB8" w14:textId="77777777" w:rsidR="00111D7C" w:rsidRDefault="00111D7C" w:rsidP="00111D7C">
      <w:pPr>
        <w:pStyle w:val="10"/>
      </w:pPr>
      <w:bookmarkStart w:id="43" w:name="_Toc165991074"/>
      <w:bookmarkStart w:id="44" w:name="_Toc220049379"/>
      <w:r w:rsidRPr="009346B4">
        <w:t>Новости развития системы обязательного пенсионного страхования и страховой пенсии</w:t>
      </w:r>
      <w:bookmarkEnd w:id="23"/>
      <w:bookmarkEnd w:id="24"/>
      <w:bookmarkEnd w:id="25"/>
      <w:bookmarkEnd w:id="43"/>
      <w:bookmarkEnd w:id="44"/>
    </w:p>
    <w:p w14:paraId="166E65AC" w14:textId="74D3210B" w:rsidR="001B3BA4" w:rsidRDefault="001B3BA4" w:rsidP="001B3BA4">
      <w:pPr>
        <w:pStyle w:val="2"/>
      </w:pPr>
      <w:bookmarkStart w:id="45" w:name="_Toc220049380"/>
      <w:bookmarkStart w:id="46" w:name="_Hlk220047418"/>
      <w:r>
        <w:t>Коммерсантъ, 22.01.2026</w:t>
      </w:r>
      <w:r w:rsidRPr="001B3BA4">
        <w:t xml:space="preserve">, </w:t>
      </w:r>
      <w:r>
        <w:t>ВЭБ заработал для будущих пенсионеров свыше 432 млрд рублей</w:t>
      </w:r>
      <w:bookmarkEnd w:id="45"/>
    </w:p>
    <w:p w14:paraId="243F2E2F" w14:textId="77777777" w:rsidR="001B3BA4" w:rsidRDefault="001B3BA4" w:rsidP="001B3BA4">
      <w:pPr>
        <w:pStyle w:val="3"/>
      </w:pPr>
      <w:bookmarkStart w:id="47" w:name="_Toc220049381"/>
      <w:r>
        <w:t>Крупнейший участник рынка пенсионных накоплений ВЭБ.РФ по итогам 2025 года заработал для клиентов Социального фонда России свыше 432 млрд руб. Рекордной оказалась и доходность по портфелям - она в разы превысила инфляцию. Приоритет для инвестиций - реальный сектор экономики: городская инфраструктура, телекоммуникации и цифровые решения, развитие логистики и железнодорожных перевозок.</w:t>
      </w:r>
      <w:bookmarkEnd w:id="47"/>
    </w:p>
    <w:p w14:paraId="26DB8B7B" w14:textId="77777777" w:rsidR="001B3BA4" w:rsidRDefault="001B3BA4" w:rsidP="001B3BA4">
      <w:r>
        <w:t xml:space="preserve">Крупнейший участник рынка пенсионных накоплений ВЭБ.РФ по итогам 2025 года заработал для клиентов Социального фонда России свыше 432 млрд руб. Рекордной оказалась и доходность по портфелям - она в разы превысила инфляцию. Приоритет для инвестиций - реальный сектор экономики: городская инфраструктура, </w:t>
      </w:r>
      <w:r>
        <w:lastRenderedPageBreak/>
        <w:t>телекоммуникации и цифровые решения, развитие логистики и железнодорожных перевозок.</w:t>
      </w:r>
    </w:p>
    <w:p w14:paraId="4F82AF52" w14:textId="77777777" w:rsidR="001B3BA4" w:rsidRDefault="001B3BA4" w:rsidP="001B3BA4">
      <w:r>
        <w:t>Рекордными по итогам 2025-го оказались результаты ВЭБа как по доходам (совокупно 432 млрд руб. по расширенному портфелю и портфелю госбумаг) для будущих пенсионеров, так и по доходности от размещения накоплений. По расширенному портфелю доходность составила 18,06%, по портфелю государственных ценных бумаг - 16,6% (инфляция по итогам 2025 года - 5,9%).</w:t>
      </w:r>
    </w:p>
    <w:p w14:paraId="638CBB1F" w14:textId="77777777" w:rsidR="001B3BA4" w:rsidRDefault="001B3BA4" w:rsidP="001B3BA4">
      <w:r>
        <w:t>«Ключевая задача ВЭБа как государственной управляющей компании - безусловная сохранность накоплений более 36,5 млн будущих пенсионеров - выполнена»,- отметил управляющий директор блока управления пенсионными накоплениями ВЭБ.РФ Александр Попов.</w:t>
      </w:r>
    </w:p>
    <w:p w14:paraId="28F38867" w14:textId="77777777" w:rsidR="001B3BA4" w:rsidRDefault="001B3BA4" w:rsidP="001B3BA4">
      <w:r>
        <w:t>Накопленная доходность по портфелям накоплений ВЭБа превышает накопленную инфляцию и на более долгосрочных горизонтах - в 5, 10 и 15 лет. Результаты сформированы активными инвестициями на протяжении последних нескольких лет как в государственные ценные бумаги, так и в корпоративные облигации. Государственная управляющая компания активно инвестирует в развитие реального сектора экономики страны. Основные сферы вложений созвучны стратегическим направлениям поддержки ВЭБ.РФ - городская инфраструктура, телекоммуникации и современные цифровые решения, развитие логистики и железнодорожных перевозок, электроэнергетика, металлургия и нефтехимия.</w:t>
      </w:r>
    </w:p>
    <w:p w14:paraId="21C49FBA" w14:textId="77777777" w:rsidR="001B3BA4" w:rsidRDefault="001B3BA4" w:rsidP="001B3BA4">
      <w:r>
        <w:t>В течение 2025 года ВЭБ увеличил долю вложений в долгосрочные ОФЗ. «Такие вложения отвечают ключевым приоритетам: наряду с исключительным уровнем надежности они предоставляют уникальную возможность зафиксировать привлекательную доходность на долгосрочный период - в 10-15 лет»,- сказал Александр Попов.</w:t>
      </w:r>
    </w:p>
    <w:p w14:paraId="14308693" w14:textId="016B767B" w:rsidR="001B3BA4" w:rsidRPr="00434EAB" w:rsidRDefault="001B3BA4" w:rsidP="001B3BA4">
      <w:hyperlink r:id="rId13" w:history="1">
        <w:r w:rsidRPr="00BE1DC7">
          <w:rPr>
            <w:rStyle w:val="a3"/>
          </w:rPr>
          <w:t>https://www.kommersant.ru/doc/8364724</w:t>
        </w:r>
      </w:hyperlink>
      <w:r>
        <w:t xml:space="preserve"> </w:t>
      </w:r>
    </w:p>
    <w:p w14:paraId="1BC7FBD5" w14:textId="43822D08" w:rsidR="00A03CEE" w:rsidRPr="00A03CEE" w:rsidRDefault="00A03CEE" w:rsidP="00A03CEE">
      <w:pPr>
        <w:pStyle w:val="2"/>
      </w:pPr>
      <w:bookmarkStart w:id="48" w:name="_Toc220049382"/>
      <w:bookmarkEnd w:id="46"/>
      <w:r w:rsidRPr="00A03CEE">
        <w:t>Парламентская газета, 23.01.2026, Работу жителей Крыма в 2014 году зачтут в страховой стаж без ограничений</w:t>
      </w:r>
      <w:bookmarkEnd w:id="48"/>
    </w:p>
    <w:p w14:paraId="6214DD83" w14:textId="77777777" w:rsidR="00A03CEE" w:rsidRPr="00A03CEE" w:rsidRDefault="00A03CEE" w:rsidP="00A03CEE">
      <w:pPr>
        <w:pStyle w:val="3"/>
      </w:pPr>
      <w:bookmarkStart w:id="49" w:name="_Toc220049383"/>
      <w:r w:rsidRPr="00A03CEE">
        <w:t>Госдума предложила засчитывать в страховой стаж период работы с 17 марта по 31 декабря 2014 года в Крыму и Севастополе независимо от наличия регистрации на полуострове на тот период. Такой законопроект принят в первом чтении 20 января.</w:t>
      </w:r>
      <w:bookmarkEnd w:id="49"/>
    </w:p>
    <w:p w14:paraId="5582E133" w14:textId="77777777" w:rsidR="00A03CEE" w:rsidRPr="00A03CEE" w:rsidRDefault="00A03CEE" w:rsidP="00A03CEE">
      <w:r w:rsidRPr="00A03CEE">
        <w:t>Это позволит проживающим в Крыму и Севастополе увеличить стаж для получения страховой пенсии и сделать ее перерасчет. Сейчас данный период засчитывается в стаж только тем жителям, у которых на тот момент была местная прописка.</w:t>
      </w:r>
    </w:p>
    <w:p w14:paraId="19064FF9" w14:textId="77777777" w:rsidR="00A03CEE" w:rsidRPr="00A03CEE" w:rsidRDefault="00A03CEE" w:rsidP="00A03CEE">
      <w:r w:rsidRPr="00A03CEE">
        <w:t xml:space="preserve">«Проект федерального закона подготовлен в целях предоставления дополнительных пенсионных преференций гражданам Российской Федерации, которые имеют стаж работы и иной деятельности на территории Республики Крым и города Севастополь с 17 марта по 31 декабря 2014 года», – отметил статс-секретарь – замминистра труда и социальной защиты Андрей Пудов. Он подчеркнул, что сейчас аналогичные пенсионные нормы предусмотрены для отдельных категорий граждан Российской Федерации, </w:t>
      </w:r>
      <w:r w:rsidRPr="00A03CEE">
        <w:lastRenderedPageBreak/>
        <w:t>которые имеют стаж работы на территориях Украины, ДНР, ЛНР, Запорожской и Херсонской областей.</w:t>
      </w:r>
    </w:p>
    <w:p w14:paraId="2236D342" w14:textId="77777777" w:rsidR="00A03CEE" w:rsidRPr="00A03CEE" w:rsidRDefault="00A03CEE" w:rsidP="00A03CEE">
      <w:r w:rsidRPr="00A03CEE">
        <w:t>Он добавил, что нормы законопроекта будут распространяться на правоотношения, возникшие с 1 июля 2025 года. Для перерасчета пенсий необходимо будет обратиться с заявлением в Социальный фонд.</w:t>
      </w:r>
    </w:p>
    <w:p w14:paraId="2C534F9D" w14:textId="77777777" w:rsidR="00A03CEE" w:rsidRPr="00A03CEE" w:rsidRDefault="00A03CEE" w:rsidP="00A03CEE">
      <w:r w:rsidRPr="00A03CEE">
        <w:t>Член Комитета по труду, социальной политике и делам ветеранов Светлана Бессараб заявила, что под действие законопроекта подпадает порядка двух тысяч граждан.</w:t>
      </w:r>
    </w:p>
    <w:p w14:paraId="1321FC33" w14:textId="77777777" w:rsidR="00A03CEE" w:rsidRPr="00A03CEE" w:rsidRDefault="00A03CEE" w:rsidP="00A03CEE">
      <w:r w:rsidRPr="00A03CEE">
        <w:t>«Речь идет о тех гражданах, которые работали на Крымском полуострове в первые месяцы после референдума и воссоединения его с Россией, когда необходимая нормативно-правовая база еще только формировалась. Важно, чтобы социальные права всех жителей регионов, ставших частью нашей страны, были едиными и защищались законодательством», – подчеркнул председатель Государственной Думы Вячеслав Володин.</w:t>
      </w:r>
    </w:p>
    <w:p w14:paraId="19D4F2EB" w14:textId="77777777" w:rsidR="00A03CEE" w:rsidRPr="00A03CEE" w:rsidRDefault="00A03CEE" w:rsidP="00A03CEE">
      <w:r w:rsidRPr="00A03CEE">
        <w:t>Элеонора Рылова</w:t>
      </w:r>
    </w:p>
    <w:p w14:paraId="24CB9EE7" w14:textId="774B145F" w:rsidR="00A03CEE" w:rsidRPr="00A03CEE" w:rsidRDefault="00A03CEE" w:rsidP="00A03CEE">
      <w:pPr>
        <w:pStyle w:val="2"/>
      </w:pPr>
      <w:bookmarkStart w:id="50" w:name="_Toc220049384"/>
      <w:r w:rsidRPr="00A03CEE">
        <w:t>Парламентская газета, 23.01.2026, Отпуск по уходу за ребенком войдет в стаж</w:t>
      </w:r>
      <w:bookmarkEnd w:id="50"/>
    </w:p>
    <w:p w14:paraId="329BCFF9" w14:textId="77777777" w:rsidR="00A03CEE" w:rsidRPr="00A03CEE" w:rsidRDefault="00A03CEE" w:rsidP="00A03CEE">
      <w:pPr>
        <w:pStyle w:val="3"/>
      </w:pPr>
      <w:bookmarkStart w:id="51" w:name="_Toc220049385"/>
      <w:r w:rsidRPr="00A03CEE">
        <w:t>С 2026 года в стаж для начисления страховой пенсии войдут все периоды отпуска по уходу за ребенком до полутора лет без ограничения. В зачет пойдет воспитание как пяти и последующих детей, так и каждого из двойняшек или тройняшек. Такое постановление председатель Правительства Михаил Мишустин подписал 19 января. Подробности – в материале «Парламентской газеты».</w:t>
      </w:r>
      <w:bookmarkEnd w:id="51"/>
    </w:p>
    <w:p w14:paraId="1E8644F2" w14:textId="77777777" w:rsidR="00A03CEE" w:rsidRPr="00A03CEE" w:rsidRDefault="00A03CEE" w:rsidP="00A03CEE">
      <w:r w:rsidRPr="00A03CEE">
        <w:t>Постановление, утвержденное Правительством, вносит необходимые изменения в порядок подсчета стажа для установления страховых пенсий. Решение позволит увеличить размер пенсии родителей, имеющих пять и более детей.</w:t>
      </w:r>
    </w:p>
    <w:p w14:paraId="200FC850" w14:textId="77777777" w:rsidR="00A03CEE" w:rsidRPr="00A03CEE" w:rsidRDefault="00A03CEE" w:rsidP="00A03CEE">
      <w:r w:rsidRPr="00A03CEE">
        <w:t>Согласно закону, при назначении страховой пенсии, кроме периодов работы, учитывается время ухода за ребенком до полутора лет. Но до 2026 года действовало ограничение – в стаж засчитывалось не более шести лет декретного отпуска суммарно, что соответствовало воспитанию четверых детей. Теперь же это ограничение снято. И женщины смогут добавить в свой страховой стаж уход за пятым, шестым и последующими ребятишками.</w:t>
      </w:r>
    </w:p>
    <w:p w14:paraId="18847B15" w14:textId="77777777" w:rsidR="00A03CEE" w:rsidRPr="00A03CEE" w:rsidRDefault="00A03CEE" w:rsidP="00A03CEE">
      <w:r w:rsidRPr="00A03CEE">
        <w:t>Мамы, растящие двойню или тройню, которым было зачтено только 1,5 года, могут рассчитывать на дополнительные 1,5 года к стажу за каждого ребенка. То есть, если родитель был в отпуске по уходу за близнецами до полутора лет, в страховой стаж ему засчитается сразу три года.</w:t>
      </w:r>
    </w:p>
    <w:p w14:paraId="2D729C30" w14:textId="77777777" w:rsidR="00A03CEE" w:rsidRPr="00A03CEE" w:rsidRDefault="00A03CEE" w:rsidP="00A03CEE">
      <w:r w:rsidRPr="00A03CEE">
        <w:t>Постановление подготовлено для реализации новых норм Федерального закона «О страховых пенсиях», разработанных по поручению президента и принятых в конце 2025 года.</w:t>
      </w:r>
    </w:p>
    <w:p w14:paraId="20DEA2D3" w14:textId="77777777" w:rsidR="00A03CEE" w:rsidRPr="00A03CEE" w:rsidRDefault="00A03CEE" w:rsidP="00A03CEE">
      <w:r w:rsidRPr="00A03CEE">
        <w:t xml:space="preserve">Чтобы пересчитать страховой стаж для начисления страховой пенсии тем, кто уже воспитывает более четырех детей или двойняшек, обязательно нужно обратиться в </w:t>
      </w:r>
      <w:r w:rsidRPr="00A03CEE">
        <w:lastRenderedPageBreak/>
        <w:t>Социальный фонд. Об этом «Парламентской газете» рассказала член Комитета Госдумы по труду, социальной политике и делам ветеранов Светлана Бессараб.</w:t>
      </w:r>
    </w:p>
    <w:p w14:paraId="181933C6" w14:textId="77777777" w:rsidR="00A03CEE" w:rsidRPr="00A03CEE" w:rsidRDefault="00A03CEE" w:rsidP="00A03CEE">
      <w:r w:rsidRPr="00A03CEE">
        <w:t>«Изменения коснутся более 400 тысяч женщин в России, – сказала она. – Все, кто сегодня воспитывает деток, должны знать, что «работать мамой» достаточно выгодно. Если индивидуальные пенсионные коэффициенты мамам учитывались и раньше, то пенсионный страховой период был ограничен шестью годами».</w:t>
      </w:r>
    </w:p>
    <w:p w14:paraId="19E3F279" w14:textId="77777777" w:rsidR="00A03CEE" w:rsidRPr="00434EAB" w:rsidRDefault="00A03CEE" w:rsidP="00A03CEE">
      <w:r w:rsidRPr="00434EAB">
        <w:t>***</w:t>
      </w:r>
    </w:p>
    <w:p w14:paraId="6FF8D978" w14:textId="58D9C0A1" w:rsidR="00A03CEE" w:rsidRPr="00434EAB" w:rsidRDefault="00A03CEE" w:rsidP="00A03CEE">
      <w:r w:rsidRPr="00434EAB">
        <w:t>Татьяна Шишкина</w:t>
      </w:r>
    </w:p>
    <w:p w14:paraId="43E5845D" w14:textId="77777777" w:rsidR="00CB73AB" w:rsidRPr="00D50C2E" w:rsidRDefault="00CB73AB" w:rsidP="00CB73AB">
      <w:pPr>
        <w:pStyle w:val="2"/>
      </w:pPr>
      <w:bookmarkStart w:id="52" w:name="_РИА_Новости,_22.01.2026,"/>
      <w:bookmarkStart w:id="53" w:name="_Toc220049386"/>
      <w:bookmarkEnd w:id="52"/>
      <w:r w:rsidRPr="00D50C2E">
        <w:t>РИА Новости, 22.01.2026, Доход от инвестирования ВЭБом пенсионных накоплений за 2025 г превысил 432 млрд руб</w:t>
      </w:r>
      <w:bookmarkEnd w:id="53"/>
    </w:p>
    <w:p w14:paraId="5713C5B7" w14:textId="77777777" w:rsidR="00CB73AB" w:rsidRPr="00D50C2E" w:rsidRDefault="00CB73AB" w:rsidP="00CB73AB">
      <w:pPr>
        <w:pStyle w:val="3"/>
      </w:pPr>
      <w:bookmarkStart w:id="54" w:name="_Toc220049387"/>
      <w:r w:rsidRPr="00D50C2E">
        <w:t>Доход от инвестирования ВЭБом средств пенсионных накоплений по расширенному инвестиционному портфелю и портфелю государственных ценных бумаг по итогам 2025 года превысил 432 миллиарда рублей, результат по доходам стал рекордным, говорится в сообщении госкорпорации.</w:t>
      </w:r>
      <w:bookmarkEnd w:id="54"/>
    </w:p>
    <w:p w14:paraId="2C94E6D5" w14:textId="77777777" w:rsidR="00CB73AB" w:rsidRPr="00D50C2E" w:rsidRDefault="00CB73AB" w:rsidP="00CB73AB">
      <w:r w:rsidRPr="00D50C2E">
        <w:t>"Свыше 432 млрд руб . составили доходы от размещения ВЭБ.РФ пенсионных накоплений граждан - клиентов Социального фонда России по итогам 2025 года, доходность по расширенному портфелю составила 18,06%, по портфелю государственных ценных бумаг 16,6% (для сравнения, инфляция по итогам 2025 года составила 5,59%)", - говорится в сообщении.</w:t>
      </w:r>
    </w:p>
    <w:p w14:paraId="67683BB0" w14:textId="77777777" w:rsidR="00CB73AB" w:rsidRPr="00D50C2E" w:rsidRDefault="00CB73AB" w:rsidP="00CB73AB">
      <w:r w:rsidRPr="00D50C2E">
        <w:t>"Ключевая задача ВЭБ.РФ как государственной управляющей компании - безусловная сохранность накоплений более 36,5 миллиона будущих пенсионеров - выполнена. Обеспечены рекордные результаты по доходам, доходность существенно превышает инфляцию - как по итогам 2025 года, так и накопленным итогом, на дистанции в пять, десять и 15 лет", сказал управляющий директор блока управления пенсионными накоплениями ВЭБа Александр Попов, чьи слова приводятся в сообщении.</w:t>
      </w:r>
    </w:p>
    <w:p w14:paraId="24C6C5A0" w14:textId="77777777" w:rsidR="00CB73AB" w:rsidRPr="00D50C2E" w:rsidRDefault="00CB73AB" w:rsidP="00CB73AB">
      <w:r w:rsidRPr="00D50C2E">
        <w:t>По его словам, в условиях высоких рыночных ставок весомую долю поступлений обеспечили как облигации с переменным купонным доходом, так и депозиты и инструменты денежного рынка.</w:t>
      </w:r>
    </w:p>
    <w:p w14:paraId="78985A2C" w14:textId="77777777" w:rsidR="00CB73AB" w:rsidRPr="00D50C2E" w:rsidRDefault="00CB73AB" w:rsidP="00CB73AB">
      <w:r w:rsidRPr="00D50C2E">
        <w:t>В течение 2025 года ВЭБ наращивал долю вложений в долгосрочные ОФЗ. "Такие вложения отвечают ключевым приоритетам - наряду с исключительным уровнем надежности они предоставляют уникальную возможность зафиксировать привлекательную доходность на долгосрочный - в 10-15 лет - период", - сказал Попов.</w:t>
      </w:r>
    </w:p>
    <w:p w14:paraId="07C83C07" w14:textId="77777777" w:rsidR="00CB73AB" w:rsidRPr="00502D6F" w:rsidRDefault="00CB73AB" w:rsidP="00CB73AB">
      <w:r w:rsidRPr="00D50C2E">
        <w:t>По итогам 2025 года совокупная стоимость активов в расширенном портфеле ВЭБа превысила 2,73 триллиона рублей.</w:t>
      </w:r>
    </w:p>
    <w:p w14:paraId="27B39D8E" w14:textId="77777777" w:rsidR="00CB73AB" w:rsidRPr="00593851" w:rsidRDefault="00CB73AB" w:rsidP="00CB73AB">
      <w:pPr>
        <w:pStyle w:val="2"/>
      </w:pPr>
      <w:bookmarkStart w:id="55" w:name="_Toc220049388"/>
      <w:r w:rsidRPr="00D61093">
        <w:lastRenderedPageBreak/>
        <w:t>РИА Финмаркет, 22.01.2026</w:t>
      </w:r>
      <w:r w:rsidRPr="00593851">
        <w:t xml:space="preserve">, </w:t>
      </w:r>
      <w:r w:rsidRPr="00D61093">
        <w:t>ВЭБ за 2025 год обеспечил доходность пенсионных накоплений по расширенному портфелю в 18,06%</w:t>
      </w:r>
      <w:bookmarkEnd w:id="55"/>
    </w:p>
    <w:p w14:paraId="30B00F3A" w14:textId="77777777" w:rsidR="00CB73AB" w:rsidRPr="00D61093" w:rsidRDefault="00CB73AB" w:rsidP="00CB73AB">
      <w:pPr>
        <w:pStyle w:val="3"/>
      </w:pPr>
      <w:bookmarkStart w:id="56" w:name="_Toc220049389"/>
      <w:r w:rsidRPr="00D61093">
        <w:t>ВЭБ.РФ, выполняющий функции государственной управляющей компании (ГУК) по управлению пенсионными накоплениями граждан, обеспечил по итогам 2025 года доходность по расширенному портфелю на уровне 18,06%, говорится в сообщении госкорпорации.</w:t>
      </w:r>
      <w:bookmarkEnd w:id="56"/>
    </w:p>
    <w:p w14:paraId="6D44F836" w14:textId="77777777" w:rsidR="00CB73AB" w:rsidRPr="00D61093" w:rsidRDefault="00CB73AB" w:rsidP="00CB73AB">
      <w:r w:rsidRPr="00D61093">
        <w:t>По портфелю госбумаг доходность за тот же период составила 16,6%.</w:t>
      </w:r>
    </w:p>
    <w:p w14:paraId="09F32F26" w14:textId="77777777" w:rsidR="00CB73AB" w:rsidRPr="00D61093" w:rsidRDefault="00CB73AB" w:rsidP="00CB73AB">
      <w:r w:rsidRPr="00D61093">
        <w:t>Доходы от размещения пенсионных накоплений по итогам года составили свыше 432 млрд рублей.</w:t>
      </w:r>
    </w:p>
    <w:p w14:paraId="51647E20" w14:textId="77777777" w:rsidR="00CB73AB" w:rsidRPr="00D61093" w:rsidRDefault="00CB73AB" w:rsidP="00CB73AB">
      <w:r w:rsidRPr="00D61093">
        <w:t>"Обеспечены рекордные результаты по доходам, доходность существенно превышает инфляцию - как по итогам 2025 года, так и накопленным итогом, на дистанции в 5, 10 и 15 лет", - отметил управляющий директор блока управления пенсионными накоплениями ВЭБ.РФ Александр Попов, слова которого приводятся в сообщении.</w:t>
      </w:r>
    </w:p>
    <w:p w14:paraId="174769BE" w14:textId="77777777" w:rsidR="00CB73AB" w:rsidRPr="00D61093" w:rsidRDefault="00CB73AB" w:rsidP="00CB73AB">
      <w:r w:rsidRPr="00D61093">
        <w:t>Инфляция в России за 2025 год, по данным Росстата, составила 5,59%.</w:t>
      </w:r>
    </w:p>
    <w:p w14:paraId="29B068E1" w14:textId="77777777" w:rsidR="00CB73AB" w:rsidRPr="00D61093" w:rsidRDefault="00CB73AB" w:rsidP="00CB73AB">
      <w:r w:rsidRPr="00D61093">
        <w:t>На сегодняшний день ВЭБ.РФ управляет средствами более 36,5 млн будущих пенсионеров, в том числе так называемых "молчунов", которые не выбрали для себя ни один из портфелей государственной управляющей компании или портфелей частных управляющих компаний и не передали свои накопления негосударственным пенсионным фондам. В управлении ВЭБ.РФ также находятся средства граждан, выбравших один из портфелей государственной управляющей компании. Совокупная стоимость активов в расширенном портфеле ВЭБ.РФ по итогам 2025 года превысила 2,73 трлн рублей.</w:t>
      </w:r>
    </w:p>
    <w:p w14:paraId="66829083" w14:textId="17CC9271" w:rsidR="00CB73AB" w:rsidRPr="00502D6F" w:rsidRDefault="00CB73AB" w:rsidP="001B3BA4">
      <w:hyperlink r:id="rId14" w:history="1">
        <w:r w:rsidRPr="00BE1DC7">
          <w:rPr>
            <w:rStyle w:val="a3"/>
            <w:lang w:val="en-US"/>
          </w:rPr>
          <w:t>http</w:t>
        </w:r>
        <w:r w:rsidRPr="00D61093">
          <w:rPr>
            <w:rStyle w:val="a3"/>
          </w:rPr>
          <w:t>://</w:t>
        </w:r>
        <w:r w:rsidRPr="00BE1DC7">
          <w:rPr>
            <w:rStyle w:val="a3"/>
            <w:lang w:val="en-US"/>
          </w:rPr>
          <w:t>www</w:t>
        </w:r>
        <w:r w:rsidRPr="00D61093">
          <w:rPr>
            <w:rStyle w:val="a3"/>
          </w:rPr>
          <w:t>.</w:t>
        </w:r>
        <w:r w:rsidRPr="00BE1DC7">
          <w:rPr>
            <w:rStyle w:val="a3"/>
            <w:lang w:val="en-US"/>
          </w:rPr>
          <w:t>finmarket</w:t>
        </w:r>
        <w:r w:rsidRPr="00D61093">
          <w:rPr>
            <w:rStyle w:val="a3"/>
          </w:rPr>
          <w:t>.</w:t>
        </w:r>
        <w:r w:rsidRPr="00BE1DC7">
          <w:rPr>
            <w:rStyle w:val="a3"/>
            <w:lang w:val="en-US"/>
          </w:rPr>
          <w:t>ru</w:t>
        </w:r>
        <w:r w:rsidRPr="00D61093">
          <w:rPr>
            <w:rStyle w:val="a3"/>
          </w:rPr>
          <w:t>/</w:t>
        </w:r>
        <w:r w:rsidRPr="00BE1DC7">
          <w:rPr>
            <w:rStyle w:val="a3"/>
            <w:lang w:val="en-US"/>
          </w:rPr>
          <w:t>news</w:t>
        </w:r>
        <w:r w:rsidRPr="00D61093">
          <w:rPr>
            <w:rStyle w:val="a3"/>
          </w:rPr>
          <w:t>/6547683</w:t>
        </w:r>
      </w:hyperlink>
      <w:r w:rsidRPr="00D61093">
        <w:t xml:space="preserve"> </w:t>
      </w:r>
    </w:p>
    <w:p w14:paraId="03025A91" w14:textId="77777777" w:rsidR="007A314E" w:rsidRPr="009346B4" w:rsidRDefault="007A314E" w:rsidP="007A314E">
      <w:pPr>
        <w:pStyle w:val="2"/>
      </w:pPr>
      <w:bookmarkStart w:id="57" w:name="ф2"/>
      <w:bookmarkStart w:id="58" w:name="_Toc220049390"/>
      <w:bookmarkEnd w:id="57"/>
      <w:r w:rsidRPr="009346B4">
        <w:t>RT, 22.01.2026, Депутат: с 1 февраля будет проведена индексация соцвыплат и страховых пособий</w:t>
      </w:r>
      <w:bookmarkEnd w:id="58"/>
    </w:p>
    <w:p w14:paraId="53C5B7BC" w14:textId="2A746323" w:rsidR="007A314E" w:rsidRPr="009346B4" w:rsidRDefault="007A314E" w:rsidP="006A41BE">
      <w:pPr>
        <w:pStyle w:val="3"/>
      </w:pPr>
      <w:bookmarkStart w:id="59" w:name="_Toc220049391"/>
      <w:r w:rsidRPr="009346B4">
        <w:t>С 1 февраля в России будут проиндексированы социальные выплаты и страховые пособия на 5,6%. Все суммы будут пересчитаны Социальным фондом без заявлений и обращений со стороны граждан. Об этом заявил в беседе с RT депутат Госдумы Александр Якубовский.</w:t>
      </w:r>
      <w:bookmarkEnd w:id="59"/>
    </w:p>
    <w:p w14:paraId="6326962E" w14:textId="2584E3EB" w:rsidR="007A314E" w:rsidRPr="009346B4" w:rsidRDefault="006E31A6" w:rsidP="007A314E">
      <w:r>
        <w:t>«</w:t>
      </w:r>
      <w:r w:rsidR="007A314E" w:rsidRPr="009346B4">
        <w:t>Индексация затронет широкий круг получателей федеральных мер поддержки. В частности, вырастут ежемесячные денежные выплаты для людей с инвалидностью, ветеранов боевых действий, участников Великой Отечественной войны и других категорий льготников</w:t>
      </w:r>
      <w:r>
        <w:t>»</w:t>
      </w:r>
      <w:r w:rsidR="007A314E" w:rsidRPr="009346B4">
        <w:t>, — отметил депутат.</w:t>
      </w:r>
    </w:p>
    <w:p w14:paraId="5A5C4D08" w14:textId="77777777" w:rsidR="007A314E" w:rsidRPr="009346B4" w:rsidRDefault="007A314E" w:rsidP="007A314E">
      <w:r w:rsidRPr="009346B4">
        <w:t>По его словам, отдельное внимание уделено семьям с детьми.</w:t>
      </w:r>
    </w:p>
    <w:p w14:paraId="22042272" w14:textId="045EA3BC" w:rsidR="007A314E" w:rsidRPr="009346B4" w:rsidRDefault="006E31A6" w:rsidP="007A314E">
      <w:r>
        <w:t>«</w:t>
      </w:r>
      <w:r w:rsidR="007A314E" w:rsidRPr="009346B4">
        <w:t>Размер материнского капитала будет увеличен как для тех, кто ещё не использовал средства сертификата, так и для семей с частично израсходованным капиталом. Максимальная сумма на первого ребёнка приблизится к 729 тыс. рублей, а по сертификату на второго ребёнка — к 963 тыс. рублей. Оставшиеся средства на сертификатах также будут проиндексированы</w:t>
      </w:r>
      <w:r>
        <w:t>»</w:t>
      </w:r>
      <w:r w:rsidR="007A314E" w:rsidRPr="009346B4">
        <w:t>, — добавил парламентарий.</w:t>
      </w:r>
    </w:p>
    <w:p w14:paraId="13AA3088" w14:textId="77777777" w:rsidR="007A314E" w:rsidRPr="009346B4" w:rsidRDefault="007A314E" w:rsidP="007A314E">
      <w:r w:rsidRPr="009346B4">
        <w:lastRenderedPageBreak/>
        <w:t>Отмечается, что с февраля увеличатся и отдельные семейные пособия.</w:t>
      </w:r>
    </w:p>
    <w:p w14:paraId="03147EF7" w14:textId="77777777" w:rsidR="007A314E" w:rsidRPr="009346B4" w:rsidRDefault="007A314E" w:rsidP="007A314E">
      <w:r w:rsidRPr="009346B4">
        <w:t>Например, единовременная выплата при рождении или усыновлении ребёнка составит 28,5 тыс. рублей, рассказал собеседник RT.</w:t>
      </w:r>
    </w:p>
    <w:p w14:paraId="44578DFD" w14:textId="00666C2F" w:rsidR="007A314E" w:rsidRPr="009346B4" w:rsidRDefault="006E31A6" w:rsidP="007A314E">
      <w:r>
        <w:t>«</w:t>
      </w:r>
      <w:r w:rsidR="007A314E" w:rsidRPr="009346B4">
        <w:t>Повышение коснётся и страховых выплат работающим гражданам. Максимальный размер единовременной выплаты при несчастном случае на производстве или профессиональном заболевании увеличится до 163,6 тыс. рублей. Предельный размер ежемесячных страховых выплат по таким основаниям составит до 503 тыс. рублей, а пособие при утрате трудоспособности достигнет 125,8 тыс. рублей в месяц</w:t>
      </w:r>
      <w:r>
        <w:t>»</w:t>
      </w:r>
      <w:r w:rsidR="007A314E" w:rsidRPr="009346B4">
        <w:t>, — заявил Якубовский.</w:t>
      </w:r>
    </w:p>
    <w:p w14:paraId="6DEF0EF5" w14:textId="77777777" w:rsidR="007A314E" w:rsidRPr="009346B4" w:rsidRDefault="007A314E" w:rsidP="007A314E">
      <w:r w:rsidRPr="009346B4">
        <w:t>Кроме того, по его словам, будет увеличен размер денежной компенсации набора социальных услуг.</w:t>
      </w:r>
    </w:p>
    <w:p w14:paraId="071DBB01" w14:textId="07462060" w:rsidR="007A314E" w:rsidRPr="009346B4" w:rsidRDefault="006E31A6" w:rsidP="007A314E">
      <w:r>
        <w:t>«</w:t>
      </w:r>
      <w:r w:rsidR="007A314E" w:rsidRPr="009346B4">
        <w:t>С учётом индексации он составит около 1,8 тыс. рублей ежемесячно. Как и прежде, граждане смогут выбрать, получать услуги в натуральной форме или заменить их денежной выплатой. Важно подчеркнуть, что вся индексация проводится проактивно. Это позволяет обеспечить своевременную поддержку граждан и исключить ситуации, когда положенные выплаты не доходят до получателей из-за формальных процедур</w:t>
      </w:r>
      <w:r>
        <w:t>»</w:t>
      </w:r>
      <w:r w:rsidR="007A314E" w:rsidRPr="009346B4">
        <w:t>, — заключил депутат.</w:t>
      </w:r>
    </w:p>
    <w:p w14:paraId="1A9BBB5B" w14:textId="77777777" w:rsidR="007A314E" w:rsidRPr="009346B4" w:rsidRDefault="007A314E" w:rsidP="007A314E">
      <w:r w:rsidRPr="009346B4">
        <w:t>Ранее пенсионеров предупредили, когда может быть приостановлена субсидия на оплату ЖКУ.</w:t>
      </w:r>
    </w:p>
    <w:p w14:paraId="318E811B" w14:textId="28502911" w:rsidR="007A314E" w:rsidRDefault="007A314E" w:rsidP="007A314E">
      <w:hyperlink r:id="rId15" w:history="1">
        <w:r w:rsidRPr="009346B4">
          <w:rPr>
            <w:rStyle w:val="a3"/>
          </w:rPr>
          <w:t>https://russian.rt.com/russia/news/1585861-deputat-indeksaciya-vyplaty-fevral</w:t>
        </w:r>
      </w:hyperlink>
      <w:r w:rsidRPr="009346B4">
        <w:t xml:space="preserve"> </w:t>
      </w:r>
    </w:p>
    <w:p w14:paraId="3A147BBF" w14:textId="077B1279" w:rsidR="000319F9" w:rsidRDefault="000319F9" w:rsidP="000319F9">
      <w:pPr>
        <w:pStyle w:val="2"/>
      </w:pPr>
      <w:bookmarkStart w:id="60" w:name="_Toc220049392"/>
      <w:bookmarkStart w:id="61" w:name="_Hlk220047506"/>
      <w:r>
        <w:t>РИА Новости, 22.01.2026</w:t>
      </w:r>
      <w:r w:rsidRPr="00D50C2E">
        <w:t xml:space="preserve">, </w:t>
      </w:r>
      <w:r>
        <w:t>Правительство выделит четыре миллиарда рублей на пенсии в новых регионах</w:t>
      </w:r>
      <w:bookmarkEnd w:id="60"/>
    </w:p>
    <w:p w14:paraId="3EDC1EEF" w14:textId="77777777" w:rsidR="000319F9" w:rsidRDefault="000319F9" w:rsidP="000319F9">
      <w:pPr>
        <w:pStyle w:val="3"/>
      </w:pPr>
      <w:bookmarkStart w:id="62" w:name="_Toc220049393"/>
      <w:r>
        <w:t>Кабмин выделит 4 миллиарда рублей на выплату региональных пенсий в новых регионах, сообщил премьер-министр РФ Михаил Мишустин.</w:t>
      </w:r>
      <w:bookmarkEnd w:id="62"/>
    </w:p>
    <w:p w14:paraId="1D9B9AC8" w14:textId="77777777" w:rsidR="000319F9" w:rsidRDefault="000319F9" w:rsidP="000319F9">
      <w:r>
        <w:t>"Правительство выделит почти 4 миллиарда рублей на пенсии гражданам, которые проживают в ДНР, ЛНР, Запорожской и Херсонской областях, и получают поддержку по региональному законодательству", - сказал глава кабмина на заседании правительства.</w:t>
      </w:r>
    </w:p>
    <w:p w14:paraId="758DA9F8" w14:textId="77777777" w:rsidR="000319F9" w:rsidRDefault="000319F9" w:rsidP="000319F9">
      <w:r>
        <w:t>Он отметил, что средства пойдут на предоставление им в первом квартале текущего года таких выплат, а также надбавок неработающим пенсионерам, чьи пенсии ниже прожиточного минимума, который установлен в субъекте.</w:t>
      </w:r>
    </w:p>
    <w:p w14:paraId="55528B92" w14:textId="464865F2" w:rsidR="000319F9" w:rsidRPr="009346B4" w:rsidRDefault="000319F9" w:rsidP="000319F9">
      <w:hyperlink r:id="rId16" w:history="1">
        <w:r w:rsidRPr="00BE1DC7">
          <w:rPr>
            <w:rStyle w:val="a3"/>
          </w:rPr>
          <w:t>https://ria.ru/20260122/pensii-2069593164.html</w:t>
        </w:r>
      </w:hyperlink>
      <w:r>
        <w:t xml:space="preserve"> </w:t>
      </w:r>
    </w:p>
    <w:p w14:paraId="472A94E9" w14:textId="77777777" w:rsidR="006A4227" w:rsidRPr="009346B4" w:rsidRDefault="006A4227" w:rsidP="006A4227">
      <w:pPr>
        <w:pStyle w:val="2"/>
      </w:pPr>
      <w:bookmarkStart w:id="63" w:name="ф3"/>
      <w:bookmarkStart w:id="64" w:name="_Toc220049394"/>
      <w:bookmarkEnd w:id="61"/>
      <w:bookmarkEnd w:id="63"/>
      <w:r w:rsidRPr="009346B4">
        <w:t>РИА Новости, 22.01.2026, Цивилева рассказала о единой системе пенсионного обеспечения в Минобороны</w:t>
      </w:r>
      <w:bookmarkEnd w:id="64"/>
    </w:p>
    <w:p w14:paraId="479F76E0" w14:textId="77777777" w:rsidR="006A4227" w:rsidRPr="009346B4" w:rsidRDefault="006A4227" w:rsidP="006A41BE">
      <w:pPr>
        <w:pStyle w:val="3"/>
      </w:pPr>
      <w:bookmarkStart w:id="65" w:name="_Toc220049395"/>
      <w:r w:rsidRPr="009346B4">
        <w:t>Единая автоматизированная система пенсионного обеспечения внедряется в настоящее время в Минобороны РФ, заявила статс-секретарь - замминистра обороны РФ Анна Цивилева в ходе совещания президента России Владимира Путина с членами правительства.</w:t>
      </w:r>
      <w:bookmarkEnd w:id="65"/>
    </w:p>
    <w:p w14:paraId="4BA04D1C" w14:textId="77777777" w:rsidR="006A4227" w:rsidRPr="009346B4" w:rsidRDefault="006A4227" w:rsidP="006A4227">
      <w:r w:rsidRPr="009346B4">
        <w:t xml:space="preserve">Цивилева рассказала главе государства о ряде выявленных проблем, мешающих бесперебойному пенсионному обеспечению военнослужащих и членов их семей. Среди </w:t>
      </w:r>
      <w:r w:rsidRPr="009346B4">
        <w:lastRenderedPageBreak/>
        <w:t>этих проблем - осуществление большей части документооборота в бумажном виде, что влечет значительные временные потери при оформлении и передаче документов, неполная или неактуальная информация о членах семей в личных делах военнослужащих и ошибки в контактных данных. Также Цивилева заявила, что в Минобороны пока нет единой информационной системы пенсионного обеспечения, что затрудняет контроль за своевременным назначением пенсии.</w:t>
      </w:r>
    </w:p>
    <w:p w14:paraId="5FBB0DED" w14:textId="762055AD" w:rsidR="006A4227" w:rsidRPr="009346B4" w:rsidRDefault="006E31A6" w:rsidP="006A4227">
      <w:r>
        <w:t>«</w:t>
      </w:r>
      <w:r w:rsidR="006A4227" w:rsidRPr="009346B4">
        <w:t>В настоящее время внедряется единая автоматизированная система пенсионного обеспечения</w:t>
      </w:r>
      <w:r>
        <w:t>»</w:t>
      </w:r>
      <w:r w:rsidR="006A4227" w:rsidRPr="009346B4">
        <w:t>, - сказала Цивилева в ходе совещания с членами правительства в режиме видеоконференции.</w:t>
      </w:r>
    </w:p>
    <w:p w14:paraId="299D8200" w14:textId="0387E379" w:rsidR="006A4227" w:rsidRPr="00350593" w:rsidRDefault="006A4227" w:rsidP="006A4227">
      <w:hyperlink r:id="rId17" w:history="1">
        <w:r w:rsidRPr="009346B4">
          <w:rPr>
            <w:rStyle w:val="a3"/>
          </w:rPr>
          <w:t>https://ria.ru/20260121/minoborony-2069418949.html</w:t>
        </w:r>
      </w:hyperlink>
      <w:r w:rsidRPr="009346B4">
        <w:t xml:space="preserve"> </w:t>
      </w:r>
    </w:p>
    <w:p w14:paraId="3D6E8A8C" w14:textId="77777777" w:rsidR="00DE4277" w:rsidRPr="009346B4" w:rsidRDefault="00DE4277" w:rsidP="00DE4277">
      <w:pPr>
        <w:pStyle w:val="2"/>
      </w:pPr>
      <w:bookmarkStart w:id="66" w:name="ф4"/>
      <w:bookmarkStart w:id="67" w:name="_Toc220049396"/>
      <w:bookmarkEnd w:id="66"/>
      <w:r w:rsidRPr="009346B4">
        <w:t>ТАСС, 22.01.2026, Депутат ГД предложил учитывать в пенсионном стаже время ухода за ребенком от 1,5 до 3 лет</w:t>
      </w:r>
      <w:bookmarkEnd w:id="67"/>
    </w:p>
    <w:p w14:paraId="54C5EA56" w14:textId="77777777" w:rsidR="00DE4277" w:rsidRPr="009346B4" w:rsidRDefault="00DE4277" w:rsidP="006A41BE">
      <w:pPr>
        <w:pStyle w:val="3"/>
      </w:pPr>
      <w:bookmarkStart w:id="68" w:name="_Toc220049397"/>
      <w:r w:rsidRPr="009346B4">
        <w:t>Многодетные матери смогут с 2026 года получить пенсионный стаж по уходу за каждым из детей, между тем учет стажа будет касаться только отпуска по уходу за ребенком до 1,5 лет, при этом в пенсионном стаже следует учитывать и период ухода за ребенком от 1,5 до 3 лет, заявил ТАСС зампред комитета Госдумы по бюджету и налогам Каплан Панеш (фракция ЛДПР).</w:t>
      </w:r>
      <w:bookmarkEnd w:id="68"/>
    </w:p>
    <w:p w14:paraId="47BBB80A" w14:textId="1CB868D6" w:rsidR="00DE4277" w:rsidRPr="009346B4" w:rsidRDefault="006E31A6" w:rsidP="00DE4277">
      <w:r>
        <w:t>«</w:t>
      </w:r>
      <w:r w:rsidR="00DE4277" w:rsidRPr="009346B4">
        <w:t>С 2026 года вступает в силу очень важное изменение, которое напрямую касается миллионов семей. Согласно подписанному постановлению, все периоды отпуска по уходу за ребенком до достижения им полутора лет будут полностью включаться в страховой стаж для пенсии. Раньше действовало ограничение - общий срок таких отпусков, зачитываемых в стаж, не мог превышать шесть лет. Теперь это ограничение снимается</w:t>
      </w:r>
      <w:r>
        <w:t>»</w:t>
      </w:r>
      <w:r w:rsidR="00DE4277" w:rsidRPr="009346B4">
        <w:t>, - рассказал он.</w:t>
      </w:r>
    </w:p>
    <w:p w14:paraId="07902676" w14:textId="4E9567D5" w:rsidR="00DE4277" w:rsidRPr="009346B4" w:rsidRDefault="00DE4277" w:rsidP="00DE4277">
      <w:r w:rsidRPr="009346B4">
        <w:t xml:space="preserve">Это значит, что многодетные матери, которые воспитывали пять, шесть или более детей, смогут получить за эти годы полноценный пенсионный стаж, и это серьезный шаг в признании заслуг родителей перед государством, считает депутат. </w:t>
      </w:r>
      <w:r w:rsidR="006E31A6">
        <w:t>«</w:t>
      </w:r>
      <w:r w:rsidRPr="009346B4">
        <w:t>При этом, отвечая на частый вопрос граждан, хочу подчеркнуть: действующие правила учитывают для пенсии именно отпуск по уходу за ребенком до полутора лет. Тот период, когда мать или отец ухаживают за малышом после этого возраста, в настоящее время в страховой стаж не засчитывается</w:t>
      </w:r>
      <w:r w:rsidR="006E31A6">
        <w:t>»</w:t>
      </w:r>
      <w:r w:rsidRPr="009346B4">
        <w:t>, - указал Панеш. Это создает определенную проблему для семей, где по объективным причинам - отсутствие мест в яслях, состояние здоровья ребенка или иные семейные обстоятельства - родитель вынужден оставаться дома дольше: его трудовой вклад в это время государством не учитывается, констатировал парламентарий.</w:t>
      </w:r>
    </w:p>
    <w:p w14:paraId="362138A3" w14:textId="77777777" w:rsidR="00DE4277" w:rsidRPr="009346B4" w:rsidRDefault="00DE4277" w:rsidP="00DE4277">
      <w:r w:rsidRPr="009346B4">
        <w:t xml:space="preserve">Исходя из принципа последовательной поддержки семьи, необходимо инициировать обсуждение следующего шага: рассмотреть возможность зачета в пенсионный стаж и тех периодов ухода за детьми, которые продолжаются после достижения ребенком возраста 1,5 лет до 3 лет, подчеркнул Панеш. </w:t>
      </w:r>
    </w:p>
    <w:p w14:paraId="3D2EE0C6" w14:textId="7241D13A" w:rsidR="00111D7C" w:rsidRPr="009346B4" w:rsidRDefault="006E31A6" w:rsidP="00DE4277">
      <w:r>
        <w:t>«</w:t>
      </w:r>
      <w:r w:rsidR="00DE4277" w:rsidRPr="009346B4">
        <w:t>Особенно это актуально для ухода за детьми с ограниченными возможностями здоровья или в условиях дефицита дошкольных учреждений в отдельных населенных пунктах. Эта мера стала бы логичным продолжением начатой реформы и продемонстрировала бы реальное понимание государством сложностей, с которыми сталкиваются семьи</w:t>
      </w:r>
      <w:r>
        <w:t>»</w:t>
      </w:r>
      <w:r w:rsidR="00DE4277" w:rsidRPr="009346B4">
        <w:t>, - полагает он.</w:t>
      </w:r>
    </w:p>
    <w:p w14:paraId="04327B98" w14:textId="77777777" w:rsidR="001E46B5" w:rsidRPr="009346B4" w:rsidRDefault="001E46B5" w:rsidP="001E46B5">
      <w:pPr>
        <w:pStyle w:val="2"/>
      </w:pPr>
      <w:bookmarkStart w:id="69" w:name="ф5"/>
      <w:bookmarkStart w:id="70" w:name="_Toc220049398"/>
      <w:bookmarkEnd w:id="69"/>
      <w:r w:rsidRPr="009346B4">
        <w:lastRenderedPageBreak/>
        <w:t>ТАСС, 22.01.2026, Досрочно на пенсию могут выйти мужчины 62 лет с 42 годами стажа</w:t>
      </w:r>
      <w:bookmarkEnd w:id="70"/>
    </w:p>
    <w:p w14:paraId="1FBC3888" w14:textId="77777777" w:rsidR="001E46B5" w:rsidRPr="009346B4" w:rsidRDefault="001E46B5" w:rsidP="006A41BE">
      <w:pPr>
        <w:pStyle w:val="3"/>
      </w:pPr>
      <w:bookmarkStart w:id="71" w:name="_Toc220049399"/>
      <w:r w:rsidRPr="009346B4">
        <w:t>Мужчины в возрасте 62 лет с 42 годами стажа и женщины 57 лет со стажем 37 лет могут выйти в 2026 году на досрочную пенсию. Это связано с переходом на новый пенсионный возраст в России, определенный федеральным законом, с которым ознакомился ТАСС.</w:t>
      </w:r>
      <w:bookmarkEnd w:id="71"/>
    </w:p>
    <w:p w14:paraId="12D189BC" w14:textId="77777777" w:rsidR="001E46B5" w:rsidRPr="009346B4" w:rsidRDefault="001E46B5" w:rsidP="001E46B5">
      <w:r w:rsidRPr="009346B4">
        <w:t>Досрочная пенсия также доступна медикам и педагогам со стажем в 25 лет, многодетным матерям, родителям и опекунам детей с инвалидностью, сотрудникам с тяжелыми и вредными условиями труда. Помимо них - военнослужащие, силовики, космонавты, артисты балета и театра.</w:t>
      </w:r>
    </w:p>
    <w:p w14:paraId="0B9D99FD" w14:textId="19DCF176" w:rsidR="001E46B5" w:rsidRPr="009346B4" w:rsidRDefault="001E46B5" w:rsidP="001E46B5">
      <w:r w:rsidRPr="009346B4">
        <w:t xml:space="preserve">Среди других оснований для досрочной пенсии также упоминается </w:t>
      </w:r>
      <w:r w:rsidR="006E31A6">
        <w:t>«</w:t>
      </w:r>
      <w:r w:rsidRPr="009346B4">
        <w:t>северный</w:t>
      </w:r>
      <w:r w:rsidR="006E31A6">
        <w:t>»</w:t>
      </w:r>
      <w:r w:rsidRPr="009346B4">
        <w:t xml:space="preserve"> или длительный стаж и потеря работы.</w:t>
      </w:r>
    </w:p>
    <w:p w14:paraId="3829243A" w14:textId="44277F85" w:rsidR="001E46B5" w:rsidRPr="009346B4" w:rsidRDefault="001E46B5" w:rsidP="001E46B5">
      <w:r w:rsidRPr="009346B4">
        <w:t xml:space="preserve">Член комиссии Общественной палаты РФ по общественной экспертизе законопроектов и иных нормативных актов Евгений Машаров ранее рассказал ТАСС, </w:t>
      </w:r>
      <w:r w:rsidR="00220B9B" w:rsidRPr="009346B4">
        <w:t>что, согласно этому закону,</w:t>
      </w:r>
      <w:r w:rsidRPr="009346B4">
        <w:t xml:space="preserve"> переходный период продлится 10 лет - с 2019 по 2028 год. С 2023 года пенсионный возраст ежегодно увеличивается на один год, из-за чего в 2025 году, а также в 2027 году никто не выходит на пенсию. Так, в 2024 году пенсия назначалась для мужчин в 63 года и женщин в 58 лет (1961 и 1966 год рождения соответственно), а в 2026 году - в 64 и 59 лет (1962 и 1967 г.р). С 2028 года и далее на пенсию будут выходить мужчины в 65 лет и женщины в 60. </w:t>
      </w:r>
    </w:p>
    <w:p w14:paraId="0C03C7D5" w14:textId="67161DEE" w:rsidR="001E46B5" w:rsidRPr="00350593" w:rsidRDefault="001E46B5" w:rsidP="001E46B5">
      <w:hyperlink r:id="rId18" w:history="1">
        <w:r w:rsidRPr="009346B4">
          <w:rPr>
            <w:rStyle w:val="a3"/>
          </w:rPr>
          <w:t>https://tass.ru/obschestvo/26217079</w:t>
        </w:r>
      </w:hyperlink>
      <w:r w:rsidRPr="009346B4">
        <w:t xml:space="preserve"> </w:t>
      </w:r>
    </w:p>
    <w:p w14:paraId="64D71C8E" w14:textId="461AC62A" w:rsidR="00F74E28" w:rsidRPr="00F74E28" w:rsidRDefault="00F74E28" w:rsidP="00F74E28">
      <w:pPr>
        <w:pStyle w:val="2"/>
      </w:pPr>
      <w:bookmarkStart w:id="72" w:name="_Toc220049400"/>
      <w:r w:rsidRPr="00F74E28">
        <w:rPr>
          <w:lang w:val="en-US"/>
        </w:rPr>
        <w:t>Financial</w:t>
      </w:r>
      <w:r w:rsidRPr="00F74E28">
        <w:t xml:space="preserve"> </w:t>
      </w:r>
      <w:r w:rsidRPr="00F74E28">
        <w:rPr>
          <w:lang w:val="en-US"/>
        </w:rPr>
        <w:t>One</w:t>
      </w:r>
      <w:r w:rsidRPr="00F74E28">
        <w:t>, 22.01.2026, Пенсионные накопления обогнали инфляцию, но проиграли банковским вкладам</w:t>
      </w:r>
      <w:bookmarkEnd w:id="72"/>
    </w:p>
    <w:p w14:paraId="2B6F5BF6" w14:textId="77777777" w:rsidR="00F74E28" w:rsidRPr="00F74E28" w:rsidRDefault="00F74E28" w:rsidP="00F74E28">
      <w:pPr>
        <w:pStyle w:val="3"/>
      </w:pPr>
      <w:bookmarkStart w:id="73" w:name="_Toc220049401"/>
      <w:r w:rsidRPr="00F74E28">
        <w:t>ВЭБ.РФ отчитался о результатах управления пенсионными накоплениями граждан по итогам 2025 года. Доходы от размещения средств клиентов Социальный фонд России превысили 432 млрд рублей. Доходность расширенного портфеля составила 18,06%, портфеля государственных ценных бумаг 16,6%. В самой госкорпорации подчеркивают, что доходность в несколько раз превысила официальную инфляцию, которая по итогам 2025 года составила 5,59%, и называют результаты рекордными для более чем 36,5 млн будущих пенсионеров.</w:t>
      </w:r>
      <w:bookmarkEnd w:id="73"/>
    </w:p>
    <w:p w14:paraId="6A27C72E" w14:textId="77777777" w:rsidR="00F74E28" w:rsidRPr="00F74E28" w:rsidRDefault="00F74E28" w:rsidP="00F74E28">
      <w:r w:rsidRPr="00F74E28">
        <w:t>ВЭБ.РФ отчитался о результатах управления пенсионными накоплениями граждан по итогам 2025 года. Доходы от размещения средств клиентов Социальный фонд России превысили 432 млрд рублей. Доходность расширенного портфеля составила 18,06%, портфеля государственных ценных бумаг 16,6%. В самой госкорпорации подчеркивают, что доходность в несколько раз превысила официальную инфляцию, которая по итогам 2025 года составила 5,59%, и называют результаты рекордными для более чем 36,5 млн будущих пенсионеров.</w:t>
      </w:r>
    </w:p>
    <w:p w14:paraId="13110F3F" w14:textId="77777777" w:rsidR="00F74E28" w:rsidRPr="00FE1A8D" w:rsidRDefault="00F74E28" w:rsidP="00F74E28">
      <w:r w:rsidRPr="00FE1A8D">
        <w:t xml:space="preserve">Инфоповод действительно выглядит внушительно на фоне умеренной официальной инфляции, но для корректной оценки важно сопоставлять эти цифры с общей рыночной конъюнктурой 2025 года. Это был год высоких процентных ставок. Ключевая ставка Банка России большую часть года находилась в диапазоне 17-21%, снижаясь лишь к </w:t>
      </w:r>
      <w:r w:rsidRPr="00FE1A8D">
        <w:lastRenderedPageBreak/>
        <w:t>концу года. Такая денежно-кредитная политика ЦБ автоматически задала высокий уровень доходностей практически по всем безрисковым консервативным финансовым инструментам и задала ориентир для рынка вкладов и облигаций.</w:t>
      </w:r>
    </w:p>
    <w:p w14:paraId="1082AE12" w14:textId="77777777" w:rsidR="00F74E28" w:rsidRPr="00FE1A8D" w:rsidRDefault="00F74E28" w:rsidP="00F74E28">
      <w:r w:rsidRPr="00FE1A8D">
        <w:t>Банковские депозиты в крупнейших системно значимых банках в течение 2025 года стабильно предлагали доходность в 18-22% годовых, а в отдельные периоды доходность по срочным вкладам доходила до 23-24%. Эти доходности были гарантированными, не несли рыночного риска и не требовали от вкладчика сложных инвестиционных решений. Фактически обычный банковский вклад обеспечивал доходность выше, чем та, которую ВЭБ.РФ показал по пенсионным накоплениям даже в расширенном портфеле.</w:t>
      </w:r>
    </w:p>
    <w:p w14:paraId="005C9547" w14:textId="77777777" w:rsidR="00F74E28" w:rsidRPr="00FE1A8D" w:rsidRDefault="00F74E28" w:rsidP="00F74E28">
      <w:r w:rsidRPr="00FE1A8D">
        <w:t>Рынок государственных облигаций также предлагал более высокие уровни доходности. Доходности ОФЗ в 2025 году находились преимущественно в диапазоне 17-20% годовых, а по отдельным выпускам короткой дюрации и облигациям с плавающим купоном поднимались выше. Корпоративные облигации надежных эмитентов первого эшелона приносили 19-23% годовых, а бумаги с плавающим купоном напрямую выигрывали от высокой ключевой ставки ЦБ. Даже консервативный портфель из ОФЗ и качественных корпоративных облигаций позволял зарабатывать больше, чем пенсионные портфели под управлением ВЭБа.</w:t>
      </w:r>
    </w:p>
    <w:p w14:paraId="7AD762C3" w14:textId="77777777" w:rsidR="00F74E28" w:rsidRPr="00FE1A8D" w:rsidRDefault="00F74E28" w:rsidP="00F74E28">
      <w:r w:rsidRPr="00FE1A8D">
        <w:t>На этом фоне доходность пенсионных накоплений в 16,6-18,06% выглядит не рекордной, а скорее умеренной. Для будущих пенсионеров ВЭБ.РФ фактически заработал меньше, чем можно было получить, просто разместив средства на банковском вкладе или в базовом наборе государственных облигаций. Причем речь идет о доходности, которая могла быть получена гарантированно и без дополнительных инвестиционных рисков.</w:t>
      </w:r>
    </w:p>
    <w:p w14:paraId="073A7B8A" w14:textId="4300921F" w:rsidR="00F74E28" w:rsidRPr="00FE1A8D" w:rsidRDefault="00F74E28" w:rsidP="00F74E28">
      <w:hyperlink r:id="rId19" w:history="1">
        <w:r w:rsidRPr="00BE1DC7">
          <w:rPr>
            <w:rStyle w:val="a3"/>
            <w:lang w:val="en-US"/>
          </w:rPr>
          <w:t>https</w:t>
        </w:r>
        <w:r w:rsidRPr="00FE1A8D">
          <w:rPr>
            <w:rStyle w:val="a3"/>
          </w:rPr>
          <w:t>://</w:t>
        </w:r>
        <w:r w:rsidRPr="00BE1DC7">
          <w:rPr>
            <w:rStyle w:val="a3"/>
            <w:lang w:val="en-US"/>
          </w:rPr>
          <w:t>fomag</w:t>
        </w:r>
        <w:r w:rsidRPr="00FE1A8D">
          <w:rPr>
            <w:rStyle w:val="a3"/>
          </w:rPr>
          <w:t>.</w:t>
        </w:r>
        <w:r w:rsidRPr="00BE1DC7">
          <w:rPr>
            <w:rStyle w:val="a3"/>
            <w:lang w:val="en-US"/>
          </w:rPr>
          <w:t>ru</w:t>
        </w:r>
        <w:r w:rsidRPr="00FE1A8D">
          <w:rPr>
            <w:rStyle w:val="a3"/>
          </w:rPr>
          <w:t>/</w:t>
        </w:r>
        <w:r w:rsidRPr="00BE1DC7">
          <w:rPr>
            <w:rStyle w:val="a3"/>
            <w:lang w:val="en-US"/>
          </w:rPr>
          <w:t>news</w:t>
        </w:r>
        <w:r w:rsidRPr="00FE1A8D">
          <w:rPr>
            <w:rStyle w:val="a3"/>
          </w:rPr>
          <w:t>/</w:t>
        </w:r>
        <w:r w:rsidRPr="00BE1DC7">
          <w:rPr>
            <w:rStyle w:val="a3"/>
            <w:lang w:val="en-US"/>
          </w:rPr>
          <w:t>pensionnye</w:t>
        </w:r>
        <w:r w:rsidRPr="00FE1A8D">
          <w:rPr>
            <w:rStyle w:val="a3"/>
          </w:rPr>
          <w:t>-</w:t>
        </w:r>
        <w:r w:rsidRPr="00BE1DC7">
          <w:rPr>
            <w:rStyle w:val="a3"/>
            <w:lang w:val="en-US"/>
          </w:rPr>
          <w:t>nakopleniya</w:t>
        </w:r>
        <w:r w:rsidRPr="00FE1A8D">
          <w:rPr>
            <w:rStyle w:val="a3"/>
          </w:rPr>
          <w:t>-</w:t>
        </w:r>
        <w:r w:rsidRPr="00BE1DC7">
          <w:rPr>
            <w:rStyle w:val="a3"/>
            <w:lang w:val="en-US"/>
          </w:rPr>
          <w:t>obognali</w:t>
        </w:r>
        <w:r w:rsidRPr="00FE1A8D">
          <w:rPr>
            <w:rStyle w:val="a3"/>
          </w:rPr>
          <w:t>-</w:t>
        </w:r>
        <w:r w:rsidRPr="00BE1DC7">
          <w:rPr>
            <w:rStyle w:val="a3"/>
            <w:lang w:val="en-US"/>
          </w:rPr>
          <w:t>inflyatsiyu</w:t>
        </w:r>
        <w:r w:rsidRPr="00FE1A8D">
          <w:rPr>
            <w:rStyle w:val="a3"/>
          </w:rPr>
          <w:t>-</w:t>
        </w:r>
        <w:r w:rsidRPr="00BE1DC7">
          <w:rPr>
            <w:rStyle w:val="a3"/>
            <w:lang w:val="en-US"/>
          </w:rPr>
          <w:t>no</w:t>
        </w:r>
        <w:r w:rsidRPr="00FE1A8D">
          <w:rPr>
            <w:rStyle w:val="a3"/>
          </w:rPr>
          <w:t>-</w:t>
        </w:r>
        <w:r w:rsidRPr="00BE1DC7">
          <w:rPr>
            <w:rStyle w:val="a3"/>
            <w:lang w:val="en-US"/>
          </w:rPr>
          <w:t>proigrali</w:t>
        </w:r>
        <w:r w:rsidRPr="00FE1A8D">
          <w:rPr>
            <w:rStyle w:val="a3"/>
          </w:rPr>
          <w:t>-</w:t>
        </w:r>
        <w:r w:rsidRPr="00BE1DC7">
          <w:rPr>
            <w:rStyle w:val="a3"/>
            <w:lang w:val="en-US"/>
          </w:rPr>
          <w:t>bankovskim</w:t>
        </w:r>
        <w:r w:rsidRPr="00FE1A8D">
          <w:rPr>
            <w:rStyle w:val="a3"/>
          </w:rPr>
          <w:t>-</w:t>
        </w:r>
        <w:r w:rsidRPr="00BE1DC7">
          <w:rPr>
            <w:rStyle w:val="a3"/>
            <w:lang w:val="en-US"/>
          </w:rPr>
          <w:t>vkladam</w:t>
        </w:r>
        <w:r w:rsidRPr="00FE1A8D">
          <w:rPr>
            <w:rStyle w:val="a3"/>
          </w:rPr>
          <w:t>/</w:t>
        </w:r>
      </w:hyperlink>
      <w:r w:rsidRPr="00FE1A8D">
        <w:t xml:space="preserve"> </w:t>
      </w:r>
    </w:p>
    <w:p w14:paraId="56DF2210" w14:textId="77777777" w:rsidR="00D829B0" w:rsidRPr="009346B4" w:rsidRDefault="00D829B0" w:rsidP="00D829B0">
      <w:pPr>
        <w:pStyle w:val="2"/>
      </w:pPr>
      <w:bookmarkStart w:id="74" w:name="ф6"/>
      <w:bookmarkStart w:id="75" w:name="_Toc220049402"/>
      <w:bookmarkEnd w:id="74"/>
      <w:r w:rsidRPr="009346B4">
        <w:t>NEWS.ru, 22.01.2026, Право на ранний отдых: в Госдуме перечислили категории россиян, которые могут досрочно выйти на пенсию</w:t>
      </w:r>
      <w:bookmarkEnd w:id="75"/>
    </w:p>
    <w:p w14:paraId="492AAAA9" w14:textId="77777777" w:rsidR="00D829B0" w:rsidRPr="009346B4" w:rsidRDefault="00D829B0" w:rsidP="006A41BE">
      <w:pPr>
        <w:pStyle w:val="3"/>
      </w:pPr>
      <w:bookmarkStart w:id="76" w:name="_Toc220049403"/>
      <w:r w:rsidRPr="009346B4">
        <w:t>Матери троих детей, а также педагоги и медики сохраняют право на досрочный выход на пенсию, что является частью государственной политики по учету особых заслуг и сложных условий труда, заявил NEWS.ru депутат Госдумы Никита Чаплин. По его словам, с 2026 года для многодетных женщин будет действовать важное новшество по учету стажа.</w:t>
      </w:r>
      <w:bookmarkEnd w:id="76"/>
    </w:p>
    <w:p w14:paraId="04E1EFFD" w14:textId="77777777" w:rsidR="00D829B0" w:rsidRPr="009346B4" w:rsidRDefault="00D829B0" w:rsidP="00D829B0">
      <w:r w:rsidRPr="009346B4">
        <w:t>Государство всегда учитывало особые заслуги и сложные условия труда, поэтому досрочная пенсия сохраняется для широкого круга граждан. Это многодетные матери, для которых с 2026 года действует важное новшество: в стаж будет включаться период ухода за всеми детьми, а не только за четырьмя, как было раньше. Матери троих детей могут выйти на пенсию в 57 лет, четверых - в 56 лет, а пятерых и более - в 50 лет. Педагоги и медицинские работники, посвятившие профессии 25 и более лет, также сохраняют это право. Жители Крайнего Севера и приравненных местностей, имеющие специальный стаж, выходят на пенсию на пять лет раньше, - пояснил Чаплин.</w:t>
      </w:r>
    </w:p>
    <w:p w14:paraId="6AC0612C" w14:textId="77777777" w:rsidR="00D829B0" w:rsidRPr="009346B4" w:rsidRDefault="00D829B0" w:rsidP="00D829B0">
      <w:r w:rsidRPr="009346B4">
        <w:t xml:space="preserve">Он отметил, что право на раннюю пенсию также имеют родители, воспитавшие ребенка-инвалида, и граждане с длительным трудовым стажем. По словам депутата, для мужчин, </w:t>
      </w:r>
      <w:r w:rsidRPr="009346B4">
        <w:lastRenderedPageBreak/>
        <w:t>отработавших 42 года, предусмотрена возможность уйти на заслуженный отдых на два года раньше общеустановленного срока.</w:t>
      </w:r>
    </w:p>
    <w:p w14:paraId="715CD1E3" w14:textId="77777777" w:rsidR="00D829B0" w:rsidRPr="009346B4" w:rsidRDefault="00D829B0" w:rsidP="00D829B0">
      <w:r w:rsidRPr="009346B4">
        <w:t>Право на ранний отдых имеют и родители, воспитавшие ребенка-инвалида: женщины в 50 лет, мужчины в 55 лет. Ключевым основанием для досрочного выхода на пенсию был и остается трудовой стаж. Мужчины, отработавшие 42 года, и женщины со стажем 37 лет получают право уйти на отдых на два года раньше установленного срока. Эта норма - дань уважения многолетнему добросовестному труду, - подытожил Чаплин.</w:t>
      </w:r>
    </w:p>
    <w:p w14:paraId="10ECE9CE" w14:textId="77777777" w:rsidR="00D829B0" w:rsidRPr="009346B4" w:rsidRDefault="00D829B0" w:rsidP="00D829B0">
      <w:r w:rsidRPr="009346B4">
        <w:t>Ранее сообщалось, что страховой стаж теперь будет включать в себя все время отпуска по уходу за ребенком до полутора лет. Это позволит увеличить размер пенсии родителей, имеющих пять и более детей.</w:t>
      </w:r>
    </w:p>
    <w:p w14:paraId="10BA0BD1" w14:textId="423C0413" w:rsidR="00D829B0" w:rsidRPr="009346B4" w:rsidRDefault="00D829B0" w:rsidP="00D829B0">
      <w:hyperlink r:id="rId20" w:history="1">
        <w:r w:rsidRPr="009346B4">
          <w:rPr>
            <w:rStyle w:val="a3"/>
          </w:rPr>
          <w:t>https://news.ru/vlast/deputat-otvetil-kto-vprave-dosrochno-ujti-na-pensiyu</w:t>
        </w:r>
      </w:hyperlink>
      <w:r w:rsidRPr="009346B4">
        <w:t xml:space="preserve"> </w:t>
      </w:r>
    </w:p>
    <w:p w14:paraId="17CB667A" w14:textId="77777777" w:rsidR="0079258E" w:rsidRPr="009346B4" w:rsidRDefault="0079258E" w:rsidP="0079258E">
      <w:pPr>
        <w:pStyle w:val="2"/>
      </w:pPr>
      <w:bookmarkStart w:id="77" w:name="_Toc220049404"/>
      <w:r w:rsidRPr="009346B4">
        <w:t>NEWS.ru, 22.01.2026, В Соцфонде подготовили данные для назначения пенсий 1,5 млн россиян</w:t>
      </w:r>
      <w:bookmarkEnd w:id="77"/>
    </w:p>
    <w:p w14:paraId="712717A8" w14:textId="77777777" w:rsidR="0079258E" w:rsidRPr="009346B4" w:rsidRDefault="0079258E" w:rsidP="006A41BE">
      <w:pPr>
        <w:pStyle w:val="3"/>
      </w:pPr>
      <w:bookmarkStart w:id="78" w:name="_Toc220049405"/>
      <w:r w:rsidRPr="009346B4">
        <w:t>Социальный фонд РФ собрал данные для назначения пенсий более 1,5 млн россиян в текущем году. В рамках этой работы специалисты актуализируют лицевые счета и проверяют другую информацию, которая влияет на размер выплат.</w:t>
      </w:r>
      <w:bookmarkEnd w:id="78"/>
    </w:p>
    <w:p w14:paraId="03C370DC" w14:textId="77777777" w:rsidR="0079258E" w:rsidRPr="009346B4" w:rsidRDefault="0079258E" w:rsidP="0079258E">
      <w:r w:rsidRPr="009346B4">
        <w:t>Социальный фонд РФ собрал данные для назначения пенсий более 1,5 млн россиян в текущем году, сообщила РИА Новости пресс-служба организации. В рамках этой работы специалисты актуализируют лицевые счета и проверяют другую информацию, которая влияет на размер выплат.</w:t>
      </w:r>
    </w:p>
    <w:p w14:paraId="7BCD5FE4" w14:textId="77777777" w:rsidR="0079258E" w:rsidRPr="009346B4" w:rsidRDefault="0079258E" w:rsidP="0079258E">
      <w:r w:rsidRPr="009346B4">
        <w:t>Мероприятия по уточнению сведений коснулись более 1,5 млн человек, которые достигают возраста для назначения пенсии в 2026 году, - говорится в материале.</w:t>
      </w:r>
    </w:p>
    <w:p w14:paraId="0E56F519" w14:textId="370C1042" w:rsidR="0079258E" w:rsidRPr="009346B4" w:rsidRDefault="0079258E" w:rsidP="0079258E">
      <w:hyperlink r:id="rId21" w:history="1">
        <w:r w:rsidRPr="009346B4">
          <w:rPr>
            <w:rStyle w:val="a3"/>
          </w:rPr>
          <w:t>https://news.ru/society/v-socfonde-podgotovili-dannye-dlya-naznacheniya-pensij-1-5-mln-rossiyan</w:t>
        </w:r>
      </w:hyperlink>
      <w:r w:rsidRPr="009346B4">
        <w:t xml:space="preserve"> </w:t>
      </w:r>
    </w:p>
    <w:p w14:paraId="56498F29" w14:textId="77777777" w:rsidR="009D0FCB" w:rsidRPr="009346B4" w:rsidRDefault="009D0FCB" w:rsidP="009D0FCB">
      <w:pPr>
        <w:pStyle w:val="2"/>
      </w:pPr>
      <w:bookmarkStart w:id="79" w:name="ф7"/>
      <w:bookmarkStart w:id="80" w:name="_Toc220049406"/>
      <w:bookmarkEnd w:id="79"/>
      <w:r w:rsidRPr="009346B4">
        <w:t>МК, 22.01.2026, Россияне могут уйти на пенсию раньше при одном условии</w:t>
      </w:r>
      <w:bookmarkEnd w:id="80"/>
    </w:p>
    <w:p w14:paraId="5F05EE23" w14:textId="77777777" w:rsidR="009D0FCB" w:rsidRPr="009346B4" w:rsidRDefault="009D0FCB" w:rsidP="006A41BE">
      <w:pPr>
        <w:pStyle w:val="3"/>
      </w:pPr>
      <w:bookmarkStart w:id="81" w:name="_Toc220049407"/>
      <w:r w:rsidRPr="009346B4">
        <w:t>В 2026 году общий пенсионный возраст для страховой пенсии по старости установлен на уровне 64 лет для мужчин и 59 лет для женщин. Но существует возможность досрочного выхода на пенсию.</w:t>
      </w:r>
      <w:bookmarkEnd w:id="81"/>
    </w:p>
    <w:p w14:paraId="018D912E" w14:textId="77777777" w:rsidR="009D0FCB" w:rsidRPr="009346B4" w:rsidRDefault="009D0FCB" w:rsidP="009D0FCB">
      <w:r w:rsidRPr="009346B4">
        <w:t>Мужчины могут оформить пенсию уже в 62 года, если их страховой стаж составляет 42 года. Для женщин аналогичное право предоставляется в 57 лет при наличии стажа 37 лет. Если для назначения пенсии не хватает страхового стажа или пенсионных баллов, часть из них можно компенсировать за счёт добровольных страховых взносов в Пенсионный фонд.</w:t>
      </w:r>
    </w:p>
    <w:p w14:paraId="2F074ABC" w14:textId="77777777" w:rsidR="009D0FCB" w:rsidRPr="009346B4" w:rsidRDefault="009D0FCB" w:rsidP="009D0FCB">
      <w:r w:rsidRPr="009346B4">
        <w:t>Важно отметить, что таким образом можно восполнить не более половины требуемого стажа, то есть максимум 7,5 лет из необходимых 15.</w:t>
      </w:r>
    </w:p>
    <w:p w14:paraId="45CACA8A" w14:textId="77777777" w:rsidR="009D0FCB" w:rsidRPr="009346B4" w:rsidRDefault="009D0FCB" w:rsidP="009D0FCB">
      <w:r w:rsidRPr="009346B4">
        <w:t xml:space="preserve">Помимо этого, право на досрочную пенсию имеют отдельные категории граждан: многодетные матери, работники, занятые на вредных и опасных производствах, </w:t>
      </w:r>
      <w:r w:rsidRPr="009346B4">
        <w:lastRenderedPageBreak/>
        <w:t>медицинские и педагогические работники, жители Крайнего Севера и приравненных к нему территорий, лица предпенсионного возраста, а также граждане, уволенные в связи с сокращением штата.</w:t>
      </w:r>
    </w:p>
    <w:p w14:paraId="770C9EE2" w14:textId="3CF53281" w:rsidR="009D0FCB" w:rsidRPr="009346B4" w:rsidRDefault="009D0FCB" w:rsidP="009D0FCB">
      <w:hyperlink r:id="rId22" w:history="1">
        <w:r w:rsidRPr="009346B4">
          <w:rPr>
            <w:rStyle w:val="a3"/>
          </w:rPr>
          <w:t>https://www.mk.ru/economics/2026/01/22/rossiyane-mogut-uyti-na-pensiyu-ranshe-pri-odnom-uslovii.html</w:t>
        </w:r>
      </w:hyperlink>
      <w:r w:rsidRPr="009346B4">
        <w:t xml:space="preserve"> </w:t>
      </w:r>
    </w:p>
    <w:p w14:paraId="365B50D3" w14:textId="77777777" w:rsidR="00DE4277" w:rsidRPr="009346B4" w:rsidRDefault="00DE4277" w:rsidP="00DE4277">
      <w:pPr>
        <w:pStyle w:val="2"/>
      </w:pPr>
      <w:bookmarkStart w:id="82" w:name="_Toc220049408"/>
      <w:r w:rsidRPr="009346B4">
        <w:t>Лента.ру, 22.01.2026, Россиянам рассказали о возможности уйти на пенсию пораньше</w:t>
      </w:r>
      <w:bookmarkEnd w:id="82"/>
    </w:p>
    <w:p w14:paraId="68389168" w14:textId="5A30A6BC" w:rsidR="00DE4277" w:rsidRPr="009346B4" w:rsidRDefault="00DE4277" w:rsidP="006A41BE">
      <w:pPr>
        <w:pStyle w:val="3"/>
      </w:pPr>
      <w:bookmarkStart w:id="83" w:name="_Toc220049409"/>
      <w:r w:rsidRPr="009346B4">
        <w:t xml:space="preserve">Выйти на пенсию по старости на общих основаниях в 2026 году смогут мужчины, которым исполнится 64 года, и женщины в возрасте 59 лет. Более подробно о главных особенностях получения пенсионной выплаты рассказал профессор, декан факультета права НИУ ВШЭ Вадим Виноградов, передает агентство </w:t>
      </w:r>
      <w:r w:rsidR="006E31A6">
        <w:t>«</w:t>
      </w:r>
      <w:r w:rsidRPr="009346B4">
        <w:t>Прайм</w:t>
      </w:r>
      <w:r w:rsidR="006E31A6">
        <w:t>»</w:t>
      </w:r>
      <w:r w:rsidRPr="009346B4">
        <w:t>.</w:t>
      </w:r>
      <w:bookmarkEnd w:id="83"/>
    </w:p>
    <w:p w14:paraId="5D2F2C0E" w14:textId="2B424A17" w:rsidR="00DE4277" w:rsidRPr="009346B4" w:rsidRDefault="00DE4277" w:rsidP="00DE4277">
      <w:r w:rsidRPr="009346B4">
        <w:t xml:space="preserve">По его словам, для назначения страховой пенсии по старости, включая досрочную, гражданину нужно получить минимум 15 лет страхового стажа. Кроме того, потребуется 30 индивидуальных пенсионных коэффициентов. Если стажа будет не хватать, то его можно </w:t>
      </w:r>
      <w:r w:rsidR="006E31A6">
        <w:t>«</w:t>
      </w:r>
      <w:r w:rsidRPr="009346B4">
        <w:t>докупить</w:t>
      </w:r>
      <w:r w:rsidR="006E31A6">
        <w:t>»</w:t>
      </w:r>
      <w:r w:rsidRPr="009346B4">
        <w:t xml:space="preserve"> за счет добровольных страховых взносов, однако не более половины от необходимого, то есть максимум 7,5 лет. Впрочем, это правило не распространяется на самозанятых, поскольку они могут добирать стаж без ограничений, добавил эксперт.</w:t>
      </w:r>
    </w:p>
    <w:p w14:paraId="75B9F6CA" w14:textId="77777777" w:rsidR="00DE4277" w:rsidRPr="009346B4" w:rsidRDefault="00DE4277" w:rsidP="00DE4277">
      <w:r w:rsidRPr="009346B4">
        <w:t>Досрочно выйти на пенсию в 2026 году могут мужчины в 62 года, если накопили 42 года стажа, и женщины в возрасте 57 лет, если у них имеется стаж в 37 лет. В расчет берутся периоды, за которые шли начисление и уплата страховых взносов. Также засчитываются и нестраховые периоды, регламентированные в законе. К примеру, служба в армии или уход за ребенком, отметил профессор.</w:t>
      </w:r>
    </w:p>
    <w:p w14:paraId="7A3D9E30" w14:textId="77777777" w:rsidR="00DE4277" w:rsidRPr="009346B4" w:rsidRDefault="00DE4277" w:rsidP="00DE4277">
      <w:r w:rsidRPr="009346B4">
        <w:t>Между тем, рождение и воспитание детей является основанием для значительного снижения возраста выхода на пенсию, когда речь идет о многодетных матерях. Матери троих детей могут оформить пенсионные выплаты в 57 лет, четверых детей - в 56 лет.</w:t>
      </w:r>
    </w:p>
    <w:p w14:paraId="28EA8C8D" w14:textId="5E1198BC" w:rsidR="00DE4277" w:rsidRPr="009346B4" w:rsidRDefault="006E31A6" w:rsidP="00DE4277">
      <w:r>
        <w:t>«</w:t>
      </w:r>
      <w:r w:rsidR="00DE4277" w:rsidRPr="009346B4">
        <w:t>Если же в семье пятеро и более детей, пенсия по старости может быть назначена уже в 50 лет</w:t>
      </w:r>
      <w:r>
        <w:t>»</w:t>
      </w:r>
      <w:r w:rsidR="00DE4277" w:rsidRPr="009346B4">
        <w:t>, - рассказал Виноградов.</w:t>
      </w:r>
    </w:p>
    <w:p w14:paraId="491ED377" w14:textId="77777777" w:rsidR="00DE4277" w:rsidRPr="009346B4" w:rsidRDefault="00DE4277" w:rsidP="00DE4277">
      <w:r w:rsidRPr="009346B4">
        <w:t>Ранее бизнес-консультант Илья Русяев рассказал, как накопить миллион к пенсии. По его словам, это поможет сделать программа долгосрочных сбережений.</w:t>
      </w:r>
    </w:p>
    <w:p w14:paraId="5B93BC45" w14:textId="21CA74F6" w:rsidR="00DE4277" w:rsidRPr="00350593" w:rsidRDefault="00DE4277" w:rsidP="00DE4277">
      <w:hyperlink r:id="rId23" w:history="1">
        <w:r w:rsidRPr="009346B4">
          <w:rPr>
            <w:rStyle w:val="a3"/>
          </w:rPr>
          <w:t>https://lenta.ru/news/2026/01/22/rossiyanam-rasskazali-o-vozmozhnosti-uyti-na-pensiyu-poranshe/</w:t>
        </w:r>
      </w:hyperlink>
    </w:p>
    <w:p w14:paraId="602A0296" w14:textId="2DEEE5DA" w:rsidR="00593851" w:rsidRPr="00350593" w:rsidRDefault="00331329" w:rsidP="00593851">
      <w:pPr>
        <w:pStyle w:val="2"/>
      </w:pPr>
      <w:bookmarkStart w:id="84" w:name="_Toc220049410"/>
      <w:r>
        <w:lastRenderedPageBreak/>
        <w:t>Лента</w:t>
      </w:r>
      <w:r w:rsidRPr="00331329">
        <w:t>.</w:t>
      </w:r>
      <w:r>
        <w:t>ру</w:t>
      </w:r>
      <w:r w:rsidR="00593851" w:rsidRPr="00593851">
        <w:t>, 22.01.2026, Льготы и выплаты для инвалидов в 2026 году. Как получить к пенсии дополнительные преференции и скидки от государства</w:t>
      </w:r>
      <w:bookmarkEnd w:id="84"/>
    </w:p>
    <w:p w14:paraId="3BB0D874" w14:textId="77777777" w:rsidR="00593851" w:rsidRPr="00593851" w:rsidRDefault="00593851" w:rsidP="00593851">
      <w:pPr>
        <w:pStyle w:val="3"/>
      </w:pPr>
      <w:bookmarkStart w:id="85" w:name="_Toc220049411"/>
      <w:r w:rsidRPr="00593851">
        <w:t>В России проживают более 11 миллионов человек с ограниченными возможностями здоровья. Взрослым и детям с инвалидностью полагается материальная поддержка от государства: пенсия и не только. «Лента.ру» рассказывает, на какие еще денежные выплаты, льготы, налоговые послабления и скидки могут рассчитывать социально незащищенные категории россиян в 2026 году.</w:t>
      </w:r>
      <w:bookmarkEnd w:id="85"/>
    </w:p>
    <w:p w14:paraId="0A6C9B55" w14:textId="77777777" w:rsidR="00593851" w:rsidRPr="00593851" w:rsidRDefault="00593851" w:rsidP="00593851">
      <w:r w:rsidRPr="00593851">
        <w:t>Кто считается инвалидом в России</w:t>
      </w:r>
    </w:p>
    <w:p w14:paraId="038FC068" w14:textId="77777777" w:rsidR="00593851" w:rsidRPr="00593851" w:rsidRDefault="00593851" w:rsidP="00593851">
      <w:r w:rsidRPr="00593851">
        <w:t>Согласно российскому законодательству, человек с ограниченными возможностями здоровья, или инвалид, - это гражданин, у которого есть устойчивые проблемы со здоровьем, обусловленные заболеваниями, врожденными патологиями или травмами.</w:t>
      </w:r>
    </w:p>
    <w:p w14:paraId="3CD515EC" w14:textId="77777777" w:rsidR="00593851" w:rsidRPr="00593851" w:rsidRDefault="00593851" w:rsidP="00593851">
      <w:r w:rsidRPr="00593851">
        <w:t>Присвоение статуса инвалида регламентировано приказом Минтруда. В соответствии с этим же документом выделяют первую, вторую и третью группу инвалидности: их присваивают в зависимости от степени серьезности проблем со здоровьем. При улучшении или ухудшении состояния группу инвалидности можно изменить.</w:t>
      </w:r>
    </w:p>
    <w:p w14:paraId="55B6C4CB" w14:textId="77777777" w:rsidR="00593851" w:rsidRPr="00593851" w:rsidRDefault="00593851" w:rsidP="00593851">
      <w:r w:rsidRPr="00593851">
        <w:t>Группы инвалидности</w:t>
      </w:r>
    </w:p>
    <w:p w14:paraId="5FA87337" w14:textId="77777777" w:rsidR="00593851" w:rsidRPr="00593851" w:rsidRDefault="00593851" w:rsidP="00593851">
      <w:r w:rsidRPr="00593851">
        <w:t>Первая группа</w:t>
      </w:r>
    </w:p>
    <w:p w14:paraId="5C58EC28" w14:textId="77777777" w:rsidR="00593851" w:rsidRPr="00593851" w:rsidRDefault="00593851" w:rsidP="00593851">
      <w:r w:rsidRPr="00593851">
        <w:t>Это самая тяжелая группа инвалидности. Ее присваивают людям с очень серьезными проблемами со здоровьем, из-за которых они нуждаются в постоянном квалифицированном уходе и зависят от помощи посторонних.</w:t>
      </w:r>
    </w:p>
    <w:p w14:paraId="5A6898F1" w14:textId="77777777" w:rsidR="00593851" w:rsidRPr="00593851" w:rsidRDefault="00593851" w:rsidP="00593851">
      <w:r w:rsidRPr="00593851">
        <w:t>Такие люди не могут работать и учиться, некоторые недееспособны. К примеру, инвалидами первой группы считаются глухонемые, люди с ампутацией обеих конечностей, злокачественными опухолями или нарушениями умственного развития.</w:t>
      </w:r>
    </w:p>
    <w:p w14:paraId="79C02A4B" w14:textId="77777777" w:rsidR="00593851" w:rsidRPr="00593851" w:rsidRDefault="00593851" w:rsidP="00593851">
      <w:r w:rsidRPr="00593851">
        <w:t>Вторая группа</w:t>
      </w:r>
    </w:p>
    <w:p w14:paraId="5C2369CB" w14:textId="77777777" w:rsidR="00593851" w:rsidRPr="00593851" w:rsidRDefault="00593851" w:rsidP="00593851">
      <w:r w:rsidRPr="00593851">
        <w:t>Ее присваивают людям, которые имеют серьезные проблемы со здоровьем, ограничивающие их жизнедеятельность, и нуждаются в реабилитации и социальной поддержке. В отличие от инвалидов первой группы, инвалиды второй группы нуждаются только в частичной помощи со стороны и могут учиться и работать. Однако сотрудникам с инвалидностью второй группы необходимо обеспечить определенные условия работы: например, сокращенный день и увеличенное количество отпускных дней.</w:t>
      </w:r>
    </w:p>
    <w:p w14:paraId="559E75D3" w14:textId="77777777" w:rsidR="00593851" w:rsidRPr="00593851" w:rsidRDefault="00593851" w:rsidP="00593851">
      <w:r w:rsidRPr="00593851">
        <w:t>Инвалидность второй группы устанавливают при стойких нарушениях работы ЖКТ, опорно-двигательного аппарата, сердечной и почечной недостаточности, анатомических дефектах и так далее.</w:t>
      </w:r>
    </w:p>
    <w:p w14:paraId="3B1AFAC4" w14:textId="77777777" w:rsidR="00593851" w:rsidRPr="00593851" w:rsidRDefault="00593851" w:rsidP="00593851">
      <w:r w:rsidRPr="00593851">
        <w:t>Третья группа</w:t>
      </w:r>
    </w:p>
    <w:p w14:paraId="15130640" w14:textId="77777777" w:rsidR="00593851" w:rsidRPr="00593851" w:rsidRDefault="00593851" w:rsidP="00593851">
      <w:r w:rsidRPr="00593851">
        <w:t>Самая легкая группа инвалидности. К ней относят людей с заболеваниями, вылечить которые невозможно, тем не менее пациенты с ними могут сами себя обеспечивать, могут работать и учиться и в целом поддерживать стандартный для большинства людей образ жизни, хоть и с некоторыми ограничениями.</w:t>
      </w:r>
    </w:p>
    <w:p w14:paraId="15E37EF3" w14:textId="77777777" w:rsidR="00593851" w:rsidRPr="00593851" w:rsidRDefault="00593851" w:rsidP="00593851">
      <w:r w:rsidRPr="00593851">
        <w:lastRenderedPageBreak/>
        <w:t>Инвалидами третьей группы считаются, например, люди со слепотой на один глаз или глухотой на одно ухо, с циррозом печени, эпилепсией, гипертонией.</w:t>
      </w:r>
    </w:p>
    <w:p w14:paraId="5389DE82" w14:textId="77777777" w:rsidR="00593851" w:rsidRPr="00593851" w:rsidRDefault="00593851" w:rsidP="00593851">
      <w:r w:rsidRPr="00593851">
        <w:t>Для детей с ограниченными возможностями здоровья существует отдельная категория - «ребенок-инвалид»</w:t>
      </w:r>
    </w:p>
    <w:p w14:paraId="44FBE810" w14:textId="77777777" w:rsidR="00593851" w:rsidRPr="00593851" w:rsidRDefault="00593851" w:rsidP="00593851">
      <w:r w:rsidRPr="00593851">
        <w:t>Как получить инвалидность</w:t>
      </w:r>
    </w:p>
    <w:p w14:paraId="0F028841" w14:textId="77777777" w:rsidR="00593851" w:rsidRPr="00593851" w:rsidRDefault="00593851" w:rsidP="00593851">
      <w:r w:rsidRPr="00593851">
        <w:t>Для оформления статуса инвалида необходимо обратиться к лечащему врачу по месту жительства и получить направление в Федеральное бюро медико-социальной экспертизы (МСЭ).</w:t>
      </w:r>
    </w:p>
    <w:p w14:paraId="6F31E24D" w14:textId="77777777" w:rsidR="00593851" w:rsidRPr="00593851" w:rsidRDefault="00593851" w:rsidP="00593851">
      <w:r w:rsidRPr="00593851">
        <w:t>Пройти все необходимые процедуры можно:</w:t>
      </w:r>
    </w:p>
    <w:p w14:paraId="67C3A91E" w14:textId="77777777" w:rsidR="00593851" w:rsidRPr="00593851" w:rsidRDefault="00593851" w:rsidP="00593851">
      <w:r w:rsidRPr="00593851">
        <w:t>•</w:t>
      </w:r>
      <w:r w:rsidRPr="00593851">
        <w:tab/>
        <w:t>в бюро МСЭ по месту регистрации, пребывания или нахождения пенсионного отдела;</w:t>
      </w:r>
    </w:p>
    <w:p w14:paraId="583BDB8F" w14:textId="77777777" w:rsidR="00593851" w:rsidRPr="00593851" w:rsidRDefault="00593851" w:rsidP="00593851">
      <w:r w:rsidRPr="00593851">
        <w:t>•</w:t>
      </w:r>
      <w:r w:rsidRPr="00593851">
        <w:tab/>
        <w:t>дома, если пациент маломобильный из-за проблем со здоровьем;</w:t>
      </w:r>
    </w:p>
    <w:p w14:paraId="0B62D9DD" w14:textId="77777777" w:rsidR="00593851" w:rsidRPr="00593851" w:rsidRDefault="00593851" w:rsidP="00593851">
      <w:r w:rsidRPr="00593851">
        <w:t>•</w:t>
      </w:r>
      <w:r w:rsidRPr="00593851">
        <w:tab/>
        <w:t>заочно.</w:t>
      </w:r>
    </w:p>
    <w:p w14:paraId="6A4CAFC0" w14:textId="77777777" w:rsidR="00593851" w:rsidRPr="00593851" w:rsidRDefault="00593851" w:rsidP="00593851">
      <w:r w:rsidRPr="00593851">
        <w:t>«Сам процесс прохождения комиссии МСЭ занимает месяц, однако получение направления на МСЭ может затянуться на длительное время из-за необходимости пройти определенных врачей и назначенные обследования, предусмотренные законодательством РФ», - рассказала «Ленте.ру» юрист благотворительного фонда для детей и взрослых с врожденной спинномозговой грыжей «Спина бифида» Ирина Ярцева.</w:t>
      </w:r>
    </w:p>
    <w:p w14:paraId="1AFF48FF" w14:textId="77777777" w:rsidR="00593851" w:rsidRPr="00593851" w:rsidRDefault="00593851" w:rsidP="00593851">
      <w:r w:rsidRPr="00593851">
        <w:t>Инвалидность присваивается на разные сроки в зависимости от категории</w:t>
      </w:r>
    </w:p>
    <w:p w14:paraId="4EA015DC" w14:textId="77777777" w:rsidR="00593851" w:rsidRPr="00593851" w:rsidRDefault="00593851" w:rsidP="00593851">
      <w:r w:rsidRPr="00593851">
        <w:t>Например, категория «ребенок-инвалид» может устанавливаться на год, два года, пять лет или до тех пор, пока ребенку не исполнится 14 или 18 лет.</w:t>
      </w:r>
    </w:p>
    <w:p w14:paraId="5D45DD2D" w14:textId="77777777" w:rsidR="00593851" w:rsidRPr="00593851" w:rsidRDefault="00593851" w:rsidP="00593851">
      <w:r w:rsidRPr="00593851">
        <w:t>Как подтверждать инвалидность</w:t>
      </w:r>
    </w:p>
    <w:p w14:paraId="5C42E861" w14:textId="77777777" w:rsidR="00593851" w:rsidRPr="00593851" w:rsidRDefault="00593851" w:rsidP="00593851">
      <w:r w:rsidRPr="00593851">
        <w:t>Людям с инвалидностью нужно периодически проходить переосвидетельствование. Процедура занимает от одного до трех месяцев - в зависимости от загруженности МСЭ и сложности случая. Проходить переосвидетельствование можно как очно, так и дистанционно.</w:t>
      </w:r>
    </w:p>
    <w:p w14:paraId="0DD9B3B3" w14:textId="77777777" w:rsidR="00593851" w:rsidRPr="00593851" w:rsidRDefault="00593851" w:rsidP="00593851">
      <w:r w:rsidRPr="00593851">
        <w:t>Процесс включает:</w:t>
      </w:r>
    </w:p>
    <w:p w14:paraId="73CF8110" w14:textId="77777777" w:rsidR="00593851" w:rsidRPr="00593851" w:rsidRDefault="00593851" w:rsidP="00593851">
      <w:r w:rsidRPr="00593851">
        <w:t>•</w:t>
      </w:r>
      <w:r w:rsidRPr="00593851">
        <w:tab/>
        <w:t>сбор медицинских документов (история болезни, результаты анализов, подтверждающих диагноз);</w:t>
      </w:r>
    </w:p>
    <w:p w14:paraId="7A973500" w14:textId="77777777" w:rsidR="00593851" w:rsidRPr="00593851" w:rsidRDefault="00593851" w:rsidP="00593851">
      <w:r w:rsidRPr="00593851">
        <w:t>•</w:t>
      </w:r>
      <w:r w:rsidRPr="00593851">
        <w:tab/>
        <w:t>обследование у профильных специалистов;</w:t>
      </w:r>
    </w:p>
    <w:p w14:paraId="15D93A50" w14:textId="77777777" w:rsidR="00593851" w:rsidRPr="00593851" w:rsidRDefault="00593851" w:rsidP="00593851">
      <w:r w:rsidRPr="00593851">
        <w:t>•</w:t>
      </w:r>
      <w:r w:rsidRPr="00593851">
        <w:tab/>
        <w:t>получение направления на медико-социальную экспертизу от лечащего врача;</w:t>
      </w:r>
    </w:p>
    <w:p w14:paraId="499EC589" w14:textId="77777777" w:rsidR="00593851" w:rsidRPr="00593851" w:rsidRDefault="00593851" w:rsidP="00593851">
      <w:r w:rsidRPr="00593851">
        <w:t>•</w:t>
      </w:r>
      <w:r w:rsidRPr="00593851">
        <w:tab/>
        <w:t xml:space="preserve">прохождение комиссии МСЭ. </w:t>
      </w:r>
    </w:p>
    <w:p w14:paraId="6B0CF4A1" w14:textId="77777777" w:rsidR="00593851" w:rsidRPr="00593851" w:rsidRDefault="00593851" w:rsidP="00593851">
      <w:r w:rsidRPr="00593851">
        <w:t>«Периодичность переосвидетельствования зависит от тяжести заболевания. Первой группе это нужно делать раз в два года, второй и третьей - ежегодно», - рассказал «Ленте.ру» адвокат Коллегии адвокатов «Московский юридический центр» Андрей Жолудев.</w:t>
      </w:r>
    </w:p>
    <w:p w14:paraId="6B11B8DA" w14:textId="77777777" w:rsidR="00593851" w:rsidRPr="00593851" w:rsidRDefault="00593851" w:rsidP="00593851">
      <w:r w:rsidRPr="00593851">
        <w:t>Бессрочная инвалидность назначается при необратимых нарушениях здоровья. Ее подтверждать не нужно.</w:t>
      </w:r>
    </w:p>
    <w:p w14:paraId="2A9B2E12" w14:textId="77777777" w:rsidR="00593851" w:rsidRPr="00593851" w:rsidRDefault="00593851" w:rsidP="00593851">
      <w:r w:rsidRPr="00593851">
        <w:t>Пенсия по инвалидности</w:t>
      </w:r>
    </w:p>
    <w:p w14:paraId="1E4324C9" w14:textId="77777777" w:rsidR="00593851" w:rsidRPr="00593851" w:rsidRDefault="00593851" w:rsidP="00593851">
      <w:r w:rsidRPr="00593851">
        <w:lastRenderedPageBreak/>
        <w:t>Социальная пенсия</w:t>
      </w:r>
    </w:p>
    <w:p w14:paraId="10E6E7FF" w14:textId="77777777" w:rsidR="00593851" w:rsidRPr="00593851" w:rsidRDefault="00593851" w:rsidP="00593851">
      <w:r w:rsidRPr="00593851">
        <w:t>Всем людям с ограниченным возможностями в России автоматически положена социальная пенсия по инвалидности. Ее размер зависит от группы инвалидности, которую присвоила медицинская комиссия.</w:t>
      </w:r>
    </w:p>
    <w:p w14:paraId="055EE53A" w14:textId="77777777" w:rsidR="00593851" w:rsidRPr="00593851" w:rsidRDefault="00593851" w:rsidP="00593851">
      <w:r w:rsidRPr="00593851">
        <w:t>С 2022 года этот вид пенсии назначается автоматически - по результатам МСЭ. Оформлять отдельно ее не нужно</w:t>
      </w:r>
    </w:p>
    <w:p w14:paraId="248C8F67" w14:textId="77777777" w:rsidR="00593851" w:rsidRPr="00593851" w:rsidRDefault="00593851" w:rsidP="00593851">
      <w:r w:rsidRPr="00593851">
        <w:t>Такую пенсию индексируют каждый год 1 апреля. В 2026 году выплаты планируют повысить на 6,8 процента.</w:t>
      </w:r>
    </w:p>
    <w:p w14:paraId="3F663823" w14:textId="77777777" w:rsidR="00593851" w:rsidRPr="00593851" w:rsidRDefault="00593851" w:rsidP="00593851">
      <w:r w:rsidRPr="00593851">
        <w:t>Размер социальной пенсии по инвалидности в 2026 году</w:t>
      </w:r>
    </w:p>
    <w:p w14:paraId="4F8468C3" w14:textId="77777777" w:rsidR="00593851" w:rsidRPr="00593851" w:rsidRDefault="00593851" w:rsidP="00593851">
      <w:r w:rsidRPr="00593851">
        <w:t>Страховая пенсия</w:t>
      </w:r>
    </w:p>
    <w:p w14:paraId="25B3D6B6" w14:textId="77777777" w:rsidR="00593851" w:rsidRPr="00593851" w:rsidRDefault="00593851" w:rsidP="00593851">
      <w:r w:rsidRPr="00593851">
        <w:t>Если у человека есть трудовой стаж (даже если он составляет всего один день), то ему назначат страховую пенсию по инвалидности. На выплаты не повлияет то, в какой момент его признали инвалидом и продолжает ли он работать.</w:t>
      </w:r>
    </w:p>
    <w:p w14:paraId="7F40BDBC" w14:textId="77777777" w:rsidR="00593851" w:rsidRPr="00593851" w:rsidRDefault="00593851" w:rsidP="00593851">
      <w:r w:rsidRPr="00593851">
        <w:t>Перечислять средства прекратят, как только инвалид достигнет пенсионного возраста, тогда он начнет получать социальную или страховую пенсию по старости. Кроме того, выплаты могут отменить, если по решению МСЭ с получателя снимут статус инвалида.</w:t>
      </w:r>
    </w:p>
    <w:p w14:paraId="71BBC948" w14:textId="77777777" w:rsidR="00593851" w:rsidRPr="00593851" w:rsidRDefault="00593851" w:rsidP="00593851">
      <w:r w:rsidRPr="00593851">
        <w:t>Размер страховой пенсии по инвалидности всегда рассчитывается индивидуально. В зависимости от группы человек будет получать 50, 100 или 200 процентов от размера фиксированной выплаты к страховой пенсии - с 1 января 2026 года она составляет 9584,69 рубля.</w:t>
      </w:r>
    </w:p>
    <w:p w14:paraId="4C25D640" w14:textId="77777777" w:rsidR="00593851" w:rsidRPr="00593851" w:rsidRDefault="00593851" w:rsidP="00593851">
      <w:r w:rsidRPr="00593851">
        <w:t>На итоговую сумму влияют региональные коэффициенты, наличие и количество иждивенцев, а также число накопленных за время работы пенсионных баллов.</w:t>
      </w:r>
    </w:p>
    <w:p w14:paraId="2C9035EC" w14:textId="77777777" w:rsidR="00593851" w:rsidRPr="00593851" w:rsidRDefault="00593851" w:rsidP="00593851">
      <w:r w:rsidRPr="00593851">
        <w:t>Государственная пенсия</w:t>
      </w:r>
    </w:p>
    <w:p w14:paraId="337164F1" w14:textId="77777777" w:rsidR="00593851" w:rsidRPr="00593851" w:rsidRDefault="00593851" w:rsidP="00593851">
      <w:r w:rsidRPr="00593851">
        <w:t>Этот вид пенсии по инвалидности положен определенным категориям россиян. Выплаты назначаются:</w:t>
      </w:r>
    </w:p>
    <w:p w14:paraId="203A52F6" w14:textId="77777777" w:rsidR="00593851" w:rsidRPr="00593851" w:rsidRDefault="00593851" w:rsidP="00593851">
      <w:r w:rsidRPr="00593851">
        <w:t>•</w:t>
      </w:r>
      <w:r w:rsidRPr="00593851">
        <w:tab/>
        <w:t>пострадавшим во время службы по призыву военным - в размере от 150 до 300 процентов социальной пенсии;</w:t>
      </w:r>
    </w:p>
    <w:p w14:paraId="788D5FEF" w14:textId="77777777" w:rsidR="00593851" w:rsidRPr="00331329" w:rsidRDefault="00593851" w:rsidP="00593851">
      <w:r w:rsidRPr="00593851">
        <w:t>•</w:t>
      </w:r>
      <w:r w:rsidRPr="00593851">
        <w:tab/>
        <w:t xml:space="preserve">космонавтам, ставшими инвалидами во время исполнения своих должностных обязанностей, а также членам их семей. </w:t>
      </w:r>
      <w:r w:rsidRPr="00331329">
        <w:t>Выплаты составляют от 50 до 85 процентов заработка;</w:t>
      </w:r>
    </w:p>
    <w:p w14:paraId="62A65958" w14:textId="77777777" w:rsidR="00593851" w:rsidRPr="00331329" w:rsidRDefault="00593851" w:rsidP="00593851">
      <w:r w:rsidRPr="00331329">
        <w:t>•</w:t>
      </w:r>
      <w:r w:rsidRPr="00331329">
        <w:tab/>
        <w:t>участникам Великой Отечественной войны и тем, кто пережил блокаду Ленинграда, а также осаду Сталинграда и Севастополя. В данном случае неважно, из-за чего именно эти люди стали инвалидами. Государство ежемесячно платит им от 100 до 250 процентов социальной пенсии;</w:t>
      </w:r>
    </w:p>
    <w:p w14:paraId="22BE7909" w14:textId="77777777" w:rsidR="00593851" w:rsidRPr="00331329" w:rsidRDefault="00593851" w:rsidP="00593851">
      <w:r w:rsidRPr="00331329">
        <w:t>•</w:t>
      </w:r>
      <w:r w:rsidRPr="00331329">
        <w:tab/>
        <w:t>людям, пострадавшим из-за техногенных и радиационных катастроф (в том числе из-за аварии на Чернобыльской АЭС). Им положено от 125 до 250 процентов социальной пенсии.</w:t>
      </w:r>
    </w:p>
    <w:p w14:paraId="00360F9C" w14:textId="77777777" w:rsidR="00593851" w:rsidRPr="00331329" w:rsidRDefault="00593851" w:rsidP="00593851">
      <w:r w:rsidRPr="00331329">
        <w:t>Автоматически такую пенсию не назначают, для ее оформления нужно подать заявление в МФЦ, СФР или через работодателя</w:t>
      </w:r>
    </w:p>
    <w:p w14:paraId="35019622" w14:textId="77777777" w:rsidR="00593851" w:rsidRPr="00331329" w:rsidRDefault="00593851" w:rsidP="00593851">
      <w:r w:rsidRPr="00331329">
        <w:t>Выплаты</w:t>
      </w:r>
    </w:p>
    <w:p w14:paraId="18E9749E" w14:textId="77777777" w:rsidR="00593851" w:rsidRPr="00331329" w:rsidRDefault="00593851" w:rsidP="00593851">
      <w:r w:rsidRPr="00331329">
        <w:lastRenderedPageBreak/>
        <w:t>Единая денежная выплата</w:t>
      </w:r>
    </w:p>
    <w:p w14:paraId="4F2B803A" w14:textId="77777777" w:rsidR="00593851" w:rsidRPr="00331329" w:rsidRDefault="00593851" w:rsidP="00593851">
      <w:r w:rsidRPr="00331329">
        <w:t>Инвалиды всех групп и дети-инвалиды получают ежемесячную денежную выплату (ЕДВ) - специальное пособие, которое выплачивают вне зависимости от того, работает инвалид или нет, и от того, какую пенсию он получает, - социальную или страховую.</w:t>
      </w:r>
    </w:p>
    <w:p w14:paraId="52E31F10" w14:textId="77777777" w:rsidR="00593851" w:rsidRPr="00331329" w:rsidRDefault="00593851" w:rsidP="00593851">
      <w:r w:rsidRPr="00331329">
        <w:t>Размер ЕДВ по инвалидности в 2026 году рассчитывается индивидуально. Сумма выплаты зависит от группы инвалидности и выбранного набора социальных услуг - НСУ</w:t>
      </w:r>
    </w:p>
    <w:p w14:paraId="19FA6768" w14:textId="77777777" w:rsidR="00593851" w:rsidRPr="00331329" w:rsidRDefault="00593851" w:rsidP="00593851">
      <w:r w:rsidRPr="00331329">
        <w:t>•</w:t>
      </w:r>
      <w:r w:rsidRPr="00331329">
        <w:tab/>
        <w:t>льготные медикаменты;</w:t>
      </w:r>
    </w:p>
    <w:p w14:paraId="365DC0B2" w14:textId="77777777" w:rsidR="00593851" w:rsidRPr="00331329" w:rsidRDefault="00593851" w:rsidP="00593851">
      <w:r w:rsidRPr="00331329">
        <w:t>•</w:t>
      </w:r>
      <w:r w:rsidRPr="00331329">
        <w:tab/>
        <w:t>санаторно-курортное лечение;</w:t>
      </w:r>
    </w:p>
    <w:p w14:paraId="45B6442E" w14:textId="77777777" w:rsidR="00593851" w:rsidRPr="00331329" w:rsidRDefault="00593851" w:rsidP="00593851">
      <w:r w:rsidRPr="00331329">
        <w:t>•</w:t>
      </w:r>
      <w:r w:rsidRPr="00331329">
        <w:tab/>
        <w:t>бесплатный проезд в общественном транспорте до места лечения и обратно.</w:t>
      </w:r>
    </w:p>
    <w:p w14:paraId="7C62788A" w14:textId="77777777" w:rsidR="00593851" w:rsidRPr="00D929D4" w:rsidRDefault="00593851" w:rsidP="00593851">
      <w:r w:rsidRPr="00D929D4">
        <w:t>Размер НСУ индексируют каждый год 1 февраля. С 1 февраля 2025 году общая стоимость НСУ составляла 1728,46 рубля. Предполагается, что с 1 февраля 2026 года ее проиндексируют на 5,6 процента.</w:t>
      </w:r>
    </w:p>
    <w:p w14:paraId="3BA7B093" w14:textId="4EC0C1E3" w:rsidR="00593851" w:rsidRPr="00D929D4" w:rsidRDefault="00593851" w:rsidP="00593851">
      <w:r w:rsidRPr="00D929D4">
        <w:t>1825,25 рубля составит общая стоимость НСУ с 1 февраля 2026 года</w:t>
      </w:r>
    </w:p>
    <w:p w14:paraId="2B2DDC55" w14:textId="77777777" w:rsidR="00593851" w:rsidRPr="00D929D4" w:rsidRDefault="00593851" w:rsidP="00593851">
      <w:r w:rsidRPr="00D929D4">
        <w:t>Инвалид сам выбирает, как будет получать НСУ: в виде перечисленных выше услуг или денежном эквиваленте. Отказаться от НСУ можно полностью или частично - в зависимости от этого изменится сумма компенсации.</w:t>
      </w:r>
    </w:p>
    <w:p w14:paraId="196A760F" w14:textId="77777777" w:rsidR="00593851" w:rsidRPr="00D929D4" w:rsidRDefault="00593851" w:rsidP="00593851">
      <w:r w:rsidRPr="00D929D4">
        <w:t>С 1 февраля 2026 года ЕДВ также проиндексируют. Предполагается, что ее размер с сохранением НСУ полностью или частично составит:</w:t>
      </w:r>
    </w:p>
    <w:p w14:paraId="243FD460" w14:textId="77777777" w:rsidR="00593851" w:rsidRPr="00D929D4" w:rsidRDefault="00593851" w:rsidP="00593851">
      <w:r w:rsidRPr="00D929D4">
        <w:t>Надбавки по уходу</w:t>
      </w:r>
    </w:p>
    <w:p w14:paraId="3FC31FD2" w14:textId="77777777" w:rsidR="00593851" w:rsidRPr="00D929D4" w:rsidRDefault="00593851" w:rsidP="00593851">
      <w:r w:rsidRPr="00D929D4">
        <w:t>В СФР также можно обратиться за надбавкой, если инвалид первой группы с детства или ребенок-инвалид нуждается в постоянном уходе. Она положена трудоспособным гражданам, ухаживающим за ребенком-инвалидом, - неработающим или занятым на условиях неполного рабочего дня родителям или опекунам, или же другим неработающим лицам.</w:t>
      </w:r>
    </w:p>
    <w:p w14:paraId="4DB2E18E" w14:textId="77777777" w:rsidR="00593851" w:rsidRPr="00D929D4" w:rsidRDefault="00593851" w:rsidP="00593851">
      <w:r w:rsidRPr="00D929D4">
        <w:t>Выплата индексируется каждый год 1 февраля. В 2025 году размер такой надбавки составлял 10 950 рублей. Ожидается, что в 2026 году с учетом индексации на 5,6 процента ее размер составит 11 563,20 рубля.</w:t>
      </w:r>
    </w:p>
    <w:p w14:paraId="6283EE28" w14:textId="77777777" w:rsidR="00593851" w:rsidRPr="00D929D4" w:rsidRDefault="00593851" w:rsidP="00593851">
      <w:r w:rsidRPr="00D929D4">
        <w:t xml:space="preserve">С 1 января 2025 года установлена такая выплата, как ежемесячная надбавка на уход за инвалидами первой группы (за исключением инвалидов с детства </w:t>
      </w:r>
      <w:r w:rsidRPr="00593851">
        <w:rPr>
          <w:lang w:val="en-US"/>
        </w:rPr>
        <w:t>I</w:t>
      </w:r>
      <w:r w:rsidRPr="00D929D4">
        <w:t xml:space="preserve"> группы). Надбавка начисляется к пенсии инвалида, за которым ведется уход.</w:t>
      </w:r>
    </w:p>
    <w:p w14:paraId="7A54721C" w14:textId="77777777" w:rsidR="00593851" w:rsidRPr="00D929D4" w:rsidRDefault="00593851" w:rsidP="00593851">
      <w:r w:rsidRPr="00D929D4">
        <w:t>Эту выплату тоже индексируют - вместе с пенсией того вида, к которой установлена надбавка, страховой или социальной. По данным СФР, с 1 января 2026 года размер надбавки в случае доплаты к страховой пенсии составляет 1413,86 рубля. Размер надбавки в случае доплаты к социальной пенсии по инвалидности с 1 апреля 2025 года составляет 1377 рублей, а с 1 апреля 2026-го сумма повысится до 1470,64 рубля.</w:t>
      </w:r>
    </w:p>
    <w:p w14:paraId="14AA8680" w14:textId="77777777" w:rsidR="00593851" w:rsidRPr="00D929D4" w:rsidRDefault="00593851" w:rsidP="00593851">
      <w:r w:rsidRPr="00D929D4">
        <w:t>Выплаты при увольнении</w:t>
      </w:r>
    </w:p>
    <w:p w14:paraId="6CF68662" w14:textId="77777777" w:rsidR="00593851" w:rsidRPr="00D929D4" w:rsidRDefault="00593851" w:rsidP="00593851">
      <w:r w:rsidRPr="00D929D4">
        <w:t>Работающий инвалид может быть уволен в случае полной потери трудоспособности или отсутствия подходящих вакансий. В таком случае работодатель выплачивает льготнику выходное пособие, которое включает:</w:t>
      </w:r>
    </w:p>
    <w:p w14:paraId="488E4C0C" w14:textId="77777777" w:rsidR="00593851" w:rsidRPr="00D929D4" w:rsidRDefault="00593851" w:rsidP="00593851">
      <w:r w:rsidRPr="00D929D4">
        <w:t>•</w:t>
      </w:r>
      <w:r w:rsidRPr="00D929D4">
        <w:tab/>
        <w:t>оплату больничного;</w:t>
      </w:r>
    </w:p>
    <w:p w14:paraId="16083829" w14:textId="77777777" w:rsidR="00593851" w:rsidRPr="00D929D4" w:rsidRDefault="00593851" w:rsidP="00593851">
      <w:r w:rsidRPr="00D929D4">
        <w:lastRenderedPageBreak/>
        <w:t>•</w:t>
      </w:r>
      <w:r w:rsidRPr="00D929D4">
        <w:tab/>
        <w:t>компенсацию за неиспользованный отпуск;</w:t>
      </w:r>
    </w:p>
    <w:p w14:paraId="545F4187" w14:textId="77777777" w:rsidR="00593851" w:rsidRPr="00D929D4" w:rsidRDefault="00593851" w:rsidP="00593851">
      <w:r w:rsidRPr="00D929D4">
        <w:t>•</w:t>
      </w:r>
      <w:r w:rsidRPr="00D929D4">
        <w:tab/>
        <w:t>пособие в размере двухнедельного среднего заработка.</w:t>
      </w:r>
    </w:p>
    <w:p w14:paraId="6561C091" w14:textId="77777777" w:rsidR="00593851" w:rsidRPr="00D929D4" w:rsidRDefault="00593851" w:rsidP="00593851">
      <w:r w:rsidRPr="00D929D4">
        <w:t>В случае увольнения по собственному желанию выходное пособие не предусмотрено, однако инвалид получит компенсацию за неиспользованный отпуск и заработную плату в последний рабочий день.</w:t>
      </w:r>
    </w:p>
    <w:p w14:paraId="7225636C" w14:textId="77777777" w:rsidR="00593851" w:rsidRPr="00D929D4" w:rsidRDefault="00593851" w:rsidP="00593851">
      <w:r w:rsidRPr="00D929D4">
        <w:t>Налоговые льготы</w:t>
      </w:r>
    </w:p>
    <w:p w14:paraId="1F6423E4" w14:textId="77777777" w:rsidR="00593851" w:rsidRPr="00D929D4" w:rsidRDefault="00593851" w:rsidP="00593851">
      <w:r w:rsidRPr="00D929D4">
        <w:t>На налоговые льготы в России могут рассчитывать инвалиды первой и второй групп, инвалиды с детства и дети-инвалиды.</w:t>
      </w:r>
    </w:p>
    <w:p w14:paraId="5FC1ACD4" w14:textId="77777777" w:rsidR="00593851" w:rsidRPr="00D929D4" w:rsidRDefault="00593851" w:rsidP="00593851">
      <w:r w:rsidRPr="00D929D4">
        <w:t>Наиболее популярная налоговая льгота для инвалидов - это освобождение от налога на имущество</w:t>
      </w:r>
    </w:p>
    <w:p w14:paraId="24103A67" w14:textId="77777777" w:rsidR="00593851" w:rsidRPr="00D929D4" w:rsidRDefault="00593851" w:rsidP="00593851">
      <w:r w:rsidRPr="00D929D4">
        <w:t xml:space="preserve">«Но освобождение от уплаты имущественного налога предоставляется только на один жилой объект каждого вида. Например, если у инвалида имеются в собственности две квартиры и один жилой дом, то он не будет платить налог за жилой дом и одну из квартир», - пояснил «Ленте.ру» старший управляющий партнер юридической компании </w:t>
      </w:r>
      <w:r w:rsidRPr="00593851">
        <w:rPr>
          <w:lang w:val="en-US"/>
        </w:rPr>
        <w:t>PG</w:t>
      </w:r>
      <w:r w:rsidRPr="00D929D4">
        <w:t xml:space="preserve"> </w:t>
      </w:r>
      <w:r w:rsidRPr="00593851">
        <w:rPr>
          <w:lang w:val="en-US"/>
        </w:rPr>
        <w:t>Partners</w:t>
      </w:r>
      <w:r w:rsidRPr="00D929D4">
        <w:t xml:space="preserve"> Петр Гусятников.</w:t>
      </w:r>
    </w:p>
    <w:p w14:paraId="347E75CB" w14:textId="77777777" w:rsidR="00593851" w:rsidRPr="00D929D4" w:rsidRDefault="00593851" w:rsidP="00593851">
      <w:r w:rsidRPr="00D929D4">
        <w:t>Также из двух квартир от налога будет освобожден объект с максимальной исчисленной суммой налога. Например, за одну квартиру инвалид должен платить 5 тысяч рублей в год, а за другую - 3 тысячи рублей. От налога будет освобожден первый объект.</w:t>
      </w:r>
    </w:p>
    <w:p w14:paraId="7279BF3D" w14:textId="77777777" w:rsidR="00593851" w:rsidRPr="00D929D4" w:rsidRDefault="00593851" w:rsidP="00593851">
      <w:r w:rsidRPr="00D929D4">
        <w:t>Также инвалидам положены следующие налоговые льготы:</w:t>
      </w:r>
    </w:p>
    <w:p w14:paraId="43AA86D7" w14:textId="77777777" w:rsidR="00593851" w:rsidRPr="00D929D4" w:rsidRDefault="00593851" w:rsidP="00593851">
      <w:r w:rsidRPr="00D929D4">
        <w:t>•</w:t>
      </w:r>
      <w:r w:rsidRPr="00D929D4">
        <w:tab/>
        <w:t xml:space="preserve">скидка на оплату земельного налога; </w:t>
      </w:r>
    </w:p>
    <w:p w14:paraId="0003AD5E" w14:textId="77777777" w:rsidR="00593851" w:rsidRPr="00D929D4" w:rsidRDefault="00593851" w:rsidP="00593851">
      <w:r w:rsidRPr="00D929D4">
        <w:t>•</w:t>
      </w:r>
      <w:r w:rsidRPr="00D929D4">
        <w:tab/>
        <w:t>освобождение от уплаты налога на выданный соцзащитой автомобиль, если мощность его двигателя менее 100 лошадиных сил;</w:t>
      </w:r>
    </w:p>
    <w:p w14:paraId="281E98A9" w14:textId="77777777" w:rsidR="00593851" w:rsidRPr="00D929D4" w:rsidRDefault="00593851" w:rsidP="00593851">
      <w:r w:rsidRPr="00D929D4">
        <w:t>•</w:t>
      </w:r>
      <w:r w:rsidRPr="00D929D4">
        <w:tab/>
        <w:t>скидка 50 процентов на оплату услуг нотариуса;</w:t>
      </w:r>
    </w:p>
    <w:p w14:paraId="38D35700" w14:textId="77777777" w:rsidR="00593851" w:rsidRPr="00D929D4" w:rsidRDefault="00593851" w:rsidP="00593851">
      <w:r w:rsidRPr="00D929D4">
        <w:t>•</w:t>
      </w:r>
      <w:r w:rsidRPr="00D929D4">
        <w:tab/>
        <w:t>возможность не оплачивать госпошлины при обращении в суд, но только если стоимость самого иска не превышает одного миллиона рублей.</w:t>
      </w:r>
    </w:p>
    <w:p w14:paraId="1EBD66DE" w14:textId="77777777" w:rsidR="00593851" w:rsidRPr="00D929D4" w:rsidRDefault="00593851" w:rsidP="00593851">
      <w:r w:rsidRPr="00D929D4">
        <w:t>Подать заявление для получения льгот можно лично в налоговую инспекцию или на сайте Федеральной налоговой службы (ФНС). Понадобится справка об инвалидности и другие документы, подтверждающие право на получение льготы.</w:t>
      </w:r>
    </w:p>
    <w:p w14:paraId="632015EF" w14:textId="77777777" w:rsidR="00593851" w:rsidRPr="00D929D4" w:rsidRDefault="00593851" w:rsidP="00593851">
      <w:r w:rsidRPr="00D929D4">
        <w:t>«Если инвалидность получена бессрочно, то периодически подтверждать статус и передавать в налоговую инспекцию не нужно. Но если она установлена на какой-то период, то по истечении срока нужно заново подавать документы», - подчеркнул Петр Гусятников.</w:t>
      </w:r>
    </w:p>
    <w:p w14:paraId="60F65002" w14:textId="77777777" w:rsidR="00593851" w:rsidRPr="00D929D4" w:rsidRDefault="00593851" w:rsidP="00593851">
      <w:r w:rsidRPr="00D929D4">
        <w:t>Транспортные льготы</w:t>
      </w:r>
    </w:p>
    <w:p w14:paraId="646842ED" w14:textId="77777777" w:rsidR="00593851" w:rsidRPr="00D929D4" w:rsidRDefault="00593851" w:rsidP="00593851">
      <w:r w:rsidRPr="00D929D4">
        <w:t>Помимо бесплатного проезда в общественном транспорте и налоговой льготы на одну легковушку, инвалиды имеют право на бесплатную парковку автомобиля.</w:t>
      </w:r>
    </w:p>
    <w:p w14:paraId="0EDC7503" w14:textId="77777777" w:rsidR="00593851" w:rsidRPr="00D929D4" w:rsidRDefault="00593851" w:rsidP="00593851">
      <w:r w:rsidRPr="00D929D4">
        <w:t>Льготу можно оформить на машину, которой управляет сам инвалид первой или второй группы, либо на ту, что нужна для его транспортировки. Также льгота действует для автомобилей, которые предназначены для транспортировки ребенка-инвалида. Получить бесплатную парковку могут и инвалиды третьей группы, но только если они не способны самостоятельно передвигаться.</w:t>
      </w:r>
    </w:p>
    <w:p w14:paraId="3A81B1AE" w14:textId="77777777" w:rsidR="00593851" w:rsidRPr="00D929D4" w:rsidRDefault="00593851" w:rsidP="00593851">
      <w:r w:rsidRPr="00D929D4">
        <w:lastRenderedPageBreak/>
        <w:t>Оформить льготу можно онлайн в личном кабинете на портале «Госуслуги» или Федерального реестра инвалидов, а также очно в МФЦ</w:t>
      </w:r>
    </w:p>
    <w:p w14:paraId="1C8A45E4" w14:textId="77777777" w:rsidR="00593851" w:rsidRPr="00D929D4" w:rsidRDefault="00593851" w:rsidP="00593851">
      <w:r w:rsidRPr="00D929D4">
        <w:t>Льгота предоставляется только на одну машину. Чтобы изменить данные об автомобиле, нужно подать новое заявление - информация в базах должна обновиться в течение 15 минут.</w:t>
      </w:r>
    </w:p>
    <w:p w14:paraId="6B6014CE" w14:textId="77777777" w:rsidR="00593851" w:rsidRPr="00D929D4" w:rsidRDefault="00593851" w:rsidP="00593851">
      <w:r w:rsidRPr="00D929D4">
        <w:t>Реабилитация</w:t>
      </w:r>
    </w:p>
    <w:p w14:paraId="600B05F7" w14:textId="77777777" w:rsidR="00593851" w:rsidRPr="00D929D4" w:rsidRDefault="00593851" w:rsidP="00593851">
      <w:r w:rsidRPr="00D929D4">
        <w:t>Реабилитация - это комплекс медицинских мероприятий для восстановления здоровья после болезней или травм. Люди с инвалидностью имеют право пройти ее бесплатно по полису ОМС.</w:t>
      </w:r>
    </w:p>
    <w:p w14:paraId="21F0BA8F" w14:textId="77777777" w:rsidR="00593851" w:rsidRPr="00D929D4" w:rsidRDefault="00593851" w:rsidP="00593851">
      <w:r w:rsidRPr="00D929D4">
        <w:t>После медико-социальной экспертизы инвалид может попасть на индивидуальную программу реабилитации и абилитации (ИПРА). Для этого ему нужно записаться в поликлинику, пройти медицинское обследование и на основании результатов взять у лечащего врача направление в бюро МСЭ.</w:t>
      </w:r>
    </w:p>
    <w:p w14:paraId="2B31D405" w14:textId="77777777" w:rsidR="00593851" w:rsidRPr="00D929D4" w:rsidRDefault="00593851" w:rsidP="00593851">
      <w:r w:rsidRPr="00D929D4">
        <w:t>По результатам экспертизы будет разработан план восстановительных мероприятий, а инвалиду выдадут технические средства реабилитации (ТСР) для ведения полноценной жизни: например, трость, коляску, протез, слуховой аппарат и так далее</w:t>
      </w:r>
    </w:p>
    <w:p w14:paraId="319F9604" w14:textId="77777777" w:rsidR="00593851" w:rsidRPr="00D929D4" w:rsidRDefault="00593851" w:rsidP="00593851">
      <w:r w:rsidRPr="00D929D4">
        <w:t>Ситуация с ТСР в регионах</w:t>
      </w:r>
    </w:p>
    <w:p w14:paraId="524AD4E5" w14:textId="77777777" w:rsidR="00593851" w:rsidRPr="00D929D4" w:rsidRDefault="00593851" w:rsidP="00593851">
      <w:r w:rsidRPr="00D929D4">
        <w:t>Финансируют реабилитацию из средств федерального и регионального бюджетов. Однако в некоторых областях России есть проблемы с обеспечением инвалидов техническими средствами реабилитации, отметила в беседе с «Лентой.ру» юрист Ирина Ярцева. В основном трудности связаны с тем, что на ТСР в городах и селах нет бюджета или его не могут предоставить вовремя.</w:t>
      </w:r>
    </w:p>
    <w:p w14:paraId="1BD62CEF" w14:textId="77777777" w:rsidR="00593851" w:rsidRPr="00D929D4" w:rsidRDefault="00593851" w:rsidP="00593851">
      <w:r w:rsidRPr="00D929D4">
        <w:t>По закону государство может само предоставить ТСР инвалиду, выдать ему электронный сертификат на покупку ТСР или компенсировать потраченные на ТСР деньги. «Однако сумма компенсации всегда ниже, чем траты, зачисления средств на электронный сертификат нужно ждать около двух месяцев, а обеспечение от органов исполнительной власти практически не происходит, так как госконтракты на закупку ТСР заключаются редко или вообще не заключаются», - пояснила Ирина Ярцева.</w:t>
      </w:r>
    </w:p>
    <w:p w14:paraId="02869B34" w14:textId="77777777" w:rsidR="00593851" w:rsidRPr="00D929D4" w:rsidRDefault="00593851" w:rsidP="00593851">
      <w:r w:rsidRPr="00D929D4">
        <w:t>Жилищные льготы</w:t>
      </w:r>
    </w:p>
    <w:p w14:paraId="00FCCD38" w14:textId="77777777" w:rsidR="00593851" w:rsidRPr="00D929D4" w:rsidRDefault="00593851" w:rsidP="00593851">
      <w:r w:rsidRPr="00D929D4">
        <w:t>Обеспечение жильем</w:t>
      </w:r>
    </w:p>
    <w:p w14:paraId="7D59A114" w14:textId="77777777" w:rsidR="00593851" w:rsidRPr="00D929D4" w:rsidRDefault="00593851" w:rsidP="00593851">
      <w:r w:rsidRPr="00D929D4">
        <w:t>Инвалиды, которые нуждаются в улучшении жилищных условий, имеют право на бесплатное жилье от государства. Однако чтобы получить место в очереди на жилье, нужно иметь веские основания, кроме инвалидности:</w:t>
      </w:r>
    </w:p>
    <w:p w14:paraId="728574E4" w14:textId="77777777" w:rsidR="00593851" w:rsidRPr="00D929D4" w:rsidRDefault="00593851" w:rsidP="00593851">
      <w:r w:rsidRPr="00D929D4">
        <w:t>•</w:t>
      </w:r>
      <w:r w:rsidRPr="00D929D4">
        <w:tab/>
        <w:t>нехватка жилой площади: по Жилищному кодексу одиноко проживающему человеку нужно 33 квадратных метра, двоим людям - 42, семье из трех и более человек - 18 «квадратов» на каждого;</w:t>
      </w:r>
    </w:p>
    <w:p w14:paraId="04E24CC9" w14:textId="77777777" w:rsidR="00593851" w:rsidRPr="00D929D4" w:rsidRDefault="00593851" w:rsidP="00593851">
      <w:r w:rsidRPr="00D929D4">
        <w:t>•</w:t>
      </w:r>
      <w:r w:rsidRPr="00D929D4">
        <w:tab/>
        <w:t>неприемлемые условия для проживания (аварийный или ветхий дом, без электричества, водоснабжения или отопления);</w:t>
      </w:r>
    </w:p>
    <w:p w14:paraId="78A87B88" w14:textId="77777777" w:rsidR="00593851" w:rsidRPr="00D929D4" w:rsidRDefault="00593851" w:rsidP="00593851">
      <w:r w:rsidRPr="00D929D4">
        <w:t>•</w:t>
      </w:r>
      <w:r w:rsidRPr="00D929D4">
        <w:tab/>
        <w:t>инвалид или проживающий с ним член семьи страдает тяжелым хроническим заболеванием из перечня (например, туберкулезом);</w:t>
      </w:r>
    </w:p>
    <w:p w14:paraId="7297F94E" w14:textId="77777777" w:rsidR="00593851" w:rsidRPr="00D929D4" w:rsidRDefault="00593851" w:rsidP="00593851">
      <w:r w:rsidRPr="00D929D4">
        <w:t>•</w:t>
      </w:r>
      <w:r w:rsidRPr="00D929D4">
        <w:tab/>
        <w:t>у семьи отсутствует жилье в собственности или по договору социального найма.</w:t>
      </w:r>
    </w:p>
    <w:p w14:paraId="4B440A90" w14:textId="77777777" w:rsidR="00593851" w:rsidRPr="00D929D4" w:rsidRDefault="00593851" w:rsidP="00593851">
      <w:r w:rsidRPr="00D929D4">
        <w:lastRenderedPageBreak/>
        <w:t>Подать заявку на получение жилья можно в местной администрации или МФЦ</w:t>
      </w:r>
    </w:p>
    <w:p w14:paraId="5F00DF75" w14:textId="77777777" w:rsidR="00593851" w:rsidRPr="00D929D4" w:rsidRDefault="00593851" w:rsidP="00593851">
      <w:r w:rsidRPr="00D929D4">
        <w:t>Сниженные тарифы ЖКХ</w:t>
      </w:r>
    </w:p>
    <w:p w14:paraId="3F896831" w14:textId="77777777" w:rsidR="00593851" w:rsidRPr="00D929D4" w:rsidRDefault="00593851" w:rsidP="00593851">
      <w:r w:rsidRPr="00D929D4">
        <w:t>Инвалиды любой группы и семьи с детьми-инвалидами имеют право на скидку на жилищно-коммунальные услуги (ЖКУ). Она составляет 50 процентов и распространяется на оплату:</w:t>
      </w:r>
    </w:p>
    <w:p w14:paraId="156EEDBB" w14:textId="77777777" w:rsidR="00593851" w:rsidRPr="00D929D4" w:rsidRDefault="00593851" w:rsidP="00593851">
      <w:r w:rsidRPr="00D929D4">
        <w:t>•</w:t>
      </w:r>
      <w:r w:rsidRPr="00D929D4">
        <w:tab/>
        <w:t>канализации, электро- и водоснабжения в многоквартирном доме;</w:t>
      </w:r>
    </w:p>
    <w:p w14:paraId="5BA2CED0" w14:textId="77777777" w:rsidR="00593851" w:rsidRPr="00D929D4" w:rsidRDefault="00593851" w:rsidP="00593851">
      <w:r w:rsidRPr="00D929D4">
        <w:t>•</w:t>
      </w:r>
      <w:r w:rsidRPr="00D929D4">
        <w:tab/>
        <w:t>оплату коммунальных услуг по счетчикам, но только в пределах установленных регионом нормативов;</w:t>
      </w:r>
    </w:p>
    <w:p w14:paraId="0FE4DE07" w14:textId="77777777" w:rsidR="00593851" w:rsidRPr="00D929D4" w:rsidRDefault="00593851" w:rsidP="00593851">
      <w:r w:rsidRPr="00D929D4">
        <w:t>•</w:t>
      </w:r>
      <w:r w:rsidRPr="00D929D4">
        <w:tab/>
        <w:t>топлива в домах, где нет центрального отопления;</w:t>
      </w:r>
    </w:p>
    <w:p w14:paraId="5A266B90" w14:textId="77777777" w:rsidR="00593851" w:rsidRPr="00D929D4" w:rsidRDefault="00593851" w:rsidP="00593851">
      <w:r w:rsidRPr="00D929D4">
        <w:t>•</w:t>
      </w:r>
      <w:r w:rsidRPr="00D929D4">
        <w:tab/>
        <w:t>съем социального жилья;</w:t>
      </w:r>
    </w:p>
    <w:p w14:paraId="0EF955EC" w14:textId="77777777" w:rsidR="00593851" w:rsidRPr="00D929D4" w:rsidRDefault="00593851" w:rsidP="00593851">
      <w:r w:rsidRPr="00D929D4">
        <w:t>•</w:t>
      </w:r>
      <w:r w:rsidRPr="00D929D4">
        <w:tab/>
        <w:t>содержания и ремонта жилья;</w:t>
      </w:r>
    </w:p>
    <w:p w14:paraId="0E61F3B6" w14:textId="77777777" w:rsidR="00593851" w:rsidRPr="00D929D4" w:rsidRDefault="00593851" w:rsidP="00593851">
      <w:r w:rsidRPr="00D929D4">
        <w:t>•</w:t>
      </w:r>
      <w:r w:rsidRPr="00D929D4">
        <w:tab/>
        <w:t>взносов на капремонт, но только в пределах установленных регионом лимитов (льгота не положена инвалидам третьей группы).</w:t>
      </w:r>
    </w:p>
    <w:p w14:paraId="5ECF50B3" w14:textId="77777777" w:rsidR="00593851" w:rsidRPr="00D929D4" w:rsidRDefault="00593851" w:rsidP="00593851">
      <w:r w:rsidRPr="00D929D4">
        <w:t>Важно: скидка применяется только к жилому помещению или его части, принадлежащим льготнику. То есть если, например, если инвалид живет один и вся квартира в его собственности, то скидку он получит на всю площадь квартиры и на все счета за ЖКУ. А вот если инвалид проживает еще с тремя людьми и в его собственности - только четверть жилья, то льготу поделят на четыре части, и скидка применится только к одной из них.</w:t>
      </w:r>
    </w:p>
    <w:p w14:paraId="5257DD16" w14:textId="77777777" w:rsidR="00593851" w:rsidRPr="00D929D4" w:rsidRDefault="00593851" w:rsidP="00593851">
      <w:r w:rsidRPr="00D929D4">
        <w:t>Если человека признали инвалидом первой группы по зрению, в его квартире бесплатно установят радиоточку. Инвалидам первой и второй группы каждый месяц положена полная компенсация расходов за ее использование. Кроме того, они имеют право на льготы за стационарный телефон, в том числе им обязаны установить его бесплатно.</w:t>
      </w:r>
    </w:p>
    <w:p w14:paraId="0FC96AB7" w14:textId="77777777" w:rsidR="00593851" w:rsidRPr="00D929D4" w:rsidRDefault="00593851" w:rsidP="00593851">
      <w:r w:rsidRPr="00D929D4">
        <w:t>Трудовые льготы</w:t>
      </w:r>
    </w:p>
    <w:p w14:paraId="3D0F9A2A" w14:textId="77777777" w:rsidR="00593851" w:rsidRPr="00D929D4" w:rsidRDefault="00593851" w:rsidP="00593851">
      <w:r w:rsidRPr="00D929D4">
        <w:t>Работающим инвалидам</w:t>
      </w:r>
    </w:p>
    <w:p w14:paraId="1A9A1321" w14:textId="77777777" w:rsidR="00593851" w:rsidRPr="00D929D4" w:rsidRDefault="00593851" w:rsidP="00593851">
      <w:r w:rsidRPr="00D929D4">
        <w:t>Официально трудоустроенным инвалидам положен особый сокращенный график работы - максимум 35 часов в неделю, но с сохранением полной оплаты труда. Также они могут уйти в более длительный отпуск:</w:t>
      </w:r>
    </w:p>
    <w:p w14:paraId="23DC929C" w14:textId="77777777" w:rsidR="00593851" w:rsidRPr="00D929D4" w:rsidRDefault="00593851" w:rsidP="00593851">
      <w:r w:rsidRPr="00D929D4">
        <w:t>•</w:t>
      </w:r>
      <w:r w:rsidRPr="00D929D4">
        <w:tab/>
        <w:t>30 календарных дней - оплачиваемый;</w:t>
      </w:r>
    </w:p>
    <w:p w14:paraId="5FF1384C" w14:textId="77777777" w:rsidR="00593851" w:rsidRPr="00D929D4" w:rsidRDefault="00593851" w:rsidP="00593851">
      <w:r w:rsidRPr="00D929D4">
        <w:t>•</w:t>
      </w:r>
      <w:r w:rsidRPr="00D929D4">
        <w:tab/>
        <w:t>60 календарных дней - неоплачиваемый.</w:t>
      </w:r>
    </w:p>
    <w:p w14:paraId="44099C58" w14:textId="77777777" w:rsidR="00593851" w:rsidRPr="00D929D4" w:rsidRDefault="00593851" w:rsidP="00593851">
      <w:r w:rsidRPr="00D929D4">
        <w:t>Инвалид в статусе индивидуального предпринимателя (ИП) может каждый месяц получать стандартный налоговый вычет в размере 500 рублей.</w:t>
      </w:r>
    </w:p>
    <w:p w14:paraId="3FBFA28D" w14:textId="77777777" w:rsidR="00593851" w:rsidRPr="00D929D4" w:rsidRDefault="00593851" w:rsidP="00593851">
      <w:r w:rsidRPr="00D929D4">
        <w:t xml:space="preserve">Фото: </w:t>
      </w:r>
      <w:r w:rsidRPr="00593851">
        <w:rPr>
          <w:lang w:val="en-US"/>
        </w:rPr>
        <w:t>Iliya</w:t>
      </w:r>
      <w:r w:rsidRPr="00D929D4">
        <w:t xml:space="preserve"> </w:t>
      </w:r>
      <w:r w:rsidRPr="00593851">
        <w:rPr>
          <w:lang w:val="en-US"/>
        </w:rPr>
        <w:t>Koshelev</w:t>
      </w:r>
      <w:r w:rsidRPr="00D929D4">
        <w:t xml:space="preserve"> / </w:t>
      </w:r>
      <w:r w:rsidRPr="00593851">
        <w:rPr>
          <w:lang w:val="en-US"/>
        </w:rPr>
        <w:t>Globallookpress</w:t>
      </w:r>
      <w:r w:rsidRPr="00D929D4">
        <w:t>.</w:t>
      </w:r>
      <w:r w:rsidRPr="00593851">
        <w:rPr>
          <w:lang w:val="en-US"/>
        </w:rPr>
        <w:t>com</w:t>
      </w:r>
    </w:p>
    <w:p w14:paraId="35CBD91C" w14:textId="77777777" w:rsidR="00593851" w:rsidRPr="00D929D4" w:rsidRDefault="00593851" w:rsidP="00593851">
      <w:r w:rsidRPr="00D929D4">
        <w:t>Помощь в поиске работы</w:t>
      </w:r>
    </w:p>
    <w:p w14:paraId="6854D180" w14:textId="77777777" w:rsidR="00593851" w:rsidRPr="00D929D4" w:rsidRDefault="00593851" w:rsidP="00593851">
      <w:r w:rsidRPr="00D929D4">
        <w:t>Многие люди с инвалидностью могут работать так же, как и полностью здоровые. Однако занять вакантное место им сложнее. Обратиться за помощью в поиске и трудоустройстве людям с ограниченными возможностями здоровья помогает Центр занятости населения.</w:t>
      </w:r>
    </w:p>
    <w:p w14:paraId="18F5FC89" w14:textId="77777777" w:rsidR="00593851" w:rsidRPr="00D929D4" w:rsidRDefault="00593851" w:rsidP="00593851">
      <w:r w:rsidRPr="00D929D4">
        <w:lastRenderedPageBreak/>
        <w:t>Это госучреждение ежегодно резервирует рабочие места для инвалидов, обучает их новым профессиям и помогает адаптироваться на рабочем месте.</w:t>
      </w:r>
    </w:p>
    <w:p w14:paraId="30F6E715" w14:textId="301161EA" w:rsidR="00593851" w:rsidRPr="00D929D4" w:rsidRDefault="00593851" w:rsidP="00593851">
      <w:hyperlink r:id="rId24" w:history="1">
        <w:r w:rsidRPr="00BE1DC7">
          <w:rPr>
            <w:rStyle w:val="a3"/>
            <w:lang w:val="en-US"/>
          </w:rPr>
          <w:t>https</w:t>
        </w:r>
        <w:r w:rsidRPr="00D929D4">
          <w:rPr>
            <w:rStyle w:val="a3"/>
          </w:rPr>
          <w:t>://</w:t>
        </w:r>
        <w:r w:rsidRPr="00BE1DC7">
          <w:rPr>
            <w:rStyle w:val="a3"/>
            <w:lang w:val="en-US"/>
          </w:rPr>
          <w:t>lenta</w:t>
        </w:r>
        <w:r w:rsidRPr="00D929D4">
          <w:rPr>
            <w:rStyle w:val="a3"/>
          </w:rPr>
          <w:t>.</w:t>
        </w:r>
        <w:r w:rsidRPr="00BE1DC7">
          <w:rPr>
            <w:rStyle w:val="a3"/>
            <w:lang w:val="en-US"/>
          </w:rPr>
          <w:t>ru</w:t>
        </w:r>
        <w:r w:rsidRPr="00D929D4">
          <w:rPr>
            <w:rStyle w:val="a3"/>
          </w:rPr>
          <w:t>/</w:t>
        </w:r>
        <w:r w:rsidRPr="00BE1DC7">
          <w:rPr>
            <w:rStyle w:val="a3"/>
            <w:lang w:val="en-US"/>
          </w:rPr>
          <w:t>articles</w:t>
        </w:r>
        <w:r w:rsidRPr="00D929D4">
          <w:rPr>
            <w:rStyle w:val="a3"/>
          </w:rPr>
          <w:t>/2026/01/22/</w:t>
        </w:r>
        <w:r w:rsidRPr="00BE1DC7">
          <w:rPr>
            <w:rStyle w:val="a3"/>
            <w:lang w:val="en-US"/>
          </w:rPr>
          <w:t>lgoty</w:t>
        </w:r>
        <w:r w:rsidRPr="00D929D4">
          <w:rPr>
            <w:rStyle w:val="a3"/>
          </w:rPr>
          <w:t>-</w:t>
        </w:r>
        <w:r w:rsidRPr="00BE1DC7">
          <w:rPr>
            <w:rStyle w:val="a3"/>
            <w:lang w:val="en-US"/>
          </w:rPr>
          <w:t>i</w:t>
        </w:r>
        <w:r w:rsidRPr="00D929D4">
          <w:rPr>
            <w:rStyle w:val="a3"/>
          </w:rPr>
          <w:t>-</w:t>
        </w:r>
        <w:r w:rsidRPr="00BE1DC7">
          <w:rPr>
            <w:rStyle w:val="a3"/>
            <w:lang w:val="en-US"/>
          </w:rPr>
          <w:t>vyplaty</w:t>
        </w:r>
        <w:r w:rsidRPr="00D929D4">
          <w:rPr>
            <w:rStyle w:val="a3"/>
          </w:rPr>
          <w:t>-</w:t>
        </w:r>
        <w:r w:rsidRPr="00BE1DC7">
          <w:rPr>
            <w:rStyle w:val="a3"/>
            <w:lang w:val="en-US"/>
          </w:rPr>
          <w:t>dlya</w:t>
        </w:r>
        <w:r w:rsidRPr="00D929D4">
          <w:rPr>
            <w:rStyle w:val="a3"/>
          </w:rPr>
          <w:t>-</w:t>
        </w:r>
        <w:r w:rsidRPr="00BE1DC7">
          <w:rPr>
            <w:rStyle w:val="a3"/>
            <w:lang w:val="en-US"/>
          </w:rPr>
          <w:t>invalidov</w:t>
        </w:r>
        <w:r w:rsidRPr="00D929D4">
          <w:rPr>
            <w:rStyle w:val="a3"/>
          </w:rPr>
          <w:t>/</w:t>
        </w:r>
      </w:hyperlink>
      <w:r w:rsidRPr="00D929D4">
        <w:t xml:space="preserve"> </w:t>
      </w:r>
    </w:p>
    <w:p w14:paraId="468DC730" w14:textId="77777777" w:rsidR="00316524" w:rsidRDefault="00316524" w:rsidP="00316524">
      <w:pPr>
        <w:pStyle w:val="2"/>
      </w:pPr>
      <w:bookmarkStart w:id="86" w:name="_Toc220049412"/>
      <w:r>
        <w:t>spravedlivo.ru, 22.01.2026, Яна Лантратова предложила ввести прогрессивную шкалу ИПК по уходу за пенсионерами</w:t>
      </w:r>
      <w:bookmarkEnd w:id="86"/>
    </w:p>
    <w:p w14:paraId="481F4FD5" w14:textId="77777777" w:rsidR="00316524" w:rsidRDefault="00316524" w:rsidP="006A41BE">
      <w:pPr>
        <w:pStyle w:val="3"/>
      </w:pPr>
      <w:bookmarkStart w:id="87" w:name="_Toc220049413"/>
      <w:r>
        <w:t>Депутат фракции СПРАВЕДЛИВАЯ РОССИЯ, председатель Комитета Госдумы по развитию гражданского общества, вопросам общественных и религиозных объединений Яна Лантратова предложила ввести прогрессивную шкалу индивидуального пенсионного коэффициента по уходу за гражданами старше 80 лет. Соответствующее обращение она направила Министру труда РФ Антону Котякову.</w:t>
      </w:r>
      <w:bookmarkEnd w:id="87"/>
    </w:p>
    <w:p w14:paraId="74467E95" w14:textId="77777777" w:rsidR="00316524" w:rsidRDefault="00316524" w:rsidP="00316524">
      <w:r>
        <w:t>Парламентарий указала, что с 1 января 2025 года Соцфонд РФ перешёл к проактивному установлению надбавки к пенсии на уход самим получателям – гражданам старше 80 лет и инвалидам I группы – без заявления и без привязки к конкретному ухаживающему лицу. Одновременно с этим учёт периода ухода в страховом стаже и начисление индивидуальных пенсионных коэффициентов ухаживающему лицу не стали проактивными и по-прежнему требуют соблюдения определенных условий и подтверждения периода, отметила Яна Лантратова.</w:t>
      </w:r>
    </w:p>
    <w:p w14:paraId="4F732306" w14:textId="67ADD0C5" w:rsidR="00316524" w:rsidRDefault="006E31A6" w:rsidP="00316524">
      <w:r>
        <w:t>«</w:t>
      </w:r>
      <w:r w:rsidR="00316524">
        <w:t>Логичными направлениями смягчения и настройки правового регулирования являются: точечное изменение требования о наличии периодов работы или иной деятельности применительно к уходу за гражданами старше 80 лет. А также корректировка правил учёта совпадающих периодов с возможностью частичного либо добавочного начисления ИПК за уход при наличии официальной занятости, при этом с установлением ограничителей</w:t>
      </w:r>
      <w:r>
        <w:t>»</w:t>
      </w:r>
      <w:r w:rsidR="00316524">
        <w:t>, – полагает депутат.</w:t>
      </w:r>
    </w:p>
    <w:p w14:paraId="0F1371A1" w14:textId="77777777" w:rsidR="00316524" w:rsidRDefault="00316524" w:rsidP="00316524">
      <w:r>
        <w:t>Кроме того, парламентарий предложила ввести институциональную увязку проактивного назначения надбавки с учётом периода ухода ухаживающему лицу посредством предоставления гражданину старше 80 лет простого цифрового механизма указания ухаживающего и последующего автоматического формирования записи о периоде ухода в индивидуальном лицевом счёте ухаживающего с сохранением у СФР полномочий по проверке и подтверждению фактических обстоятельств.</w:t>
      </w:r>
    </w:p>
    <w:p w14:paraId="77FAD5CC" w14:textId="24F8B0D1" w:rsidR="00316524" w:rsidRDefault="006E31A6" w:rsidP="00316524">
      <w:r>
        <w:t>«</w:t>
      </w:r>
      <w:r w:rsidR="00316524">
        <w:t>Реализация данных подходов позволит устранить системный разрыв между проактивной денежной поддержкой и заявительным пенсионным учётом, обеспечить более справедливое отражение социально значимого ухода в пенсионных правах и повысить устойчивость кадрового и семейного потенциала в сфере долговременного ухода</w:t>
      </w:r>
      <w:r>
        <w:t>»</w:t>
      </w:r>
      <w:r w:rsidR="00316524">
        <w:t>, – отметила Яна Лантратова.</w:t>
      </w:r>
    </w:p>
    <w:p w14:paraId="0C46FDB3" w14:textId="4DC88F58" w:rsidR="00316524" w:rsidRPr="009346B4" w:rsidRDefault="00316524" w:rsidP="00316524">
      <w:hyperlink r:id="rId25" w:history="1">
        <w:r w:rsidRPr="00201A04">
          <w:rPr>
            <w:rStyle w:val="a3"/>
          </w:rPr>
          <w:t>https://spravedlivo.ru/15831310</w:t>
        </w:r>
      </w:hyperlink>
      <w:r>
        <w:t xml:space="preserve"> </w:t>
      </w:r>
    </w:p>
    <w:p w14:paraId="28D260A1" w14:textId="77777777" w:rsidR="001069E4" w:rsidRPr="009346B4" w:rsidRDefault="001069E4" w:rsidP="001069E4">
      <w:pPr>
        <w:pStyle w:val="2"/>
      </w:pPr>
      <w:bookmarkStart w:id="88" w:name="ф8"/>
      <w:bookmarkStart w:id="89" w:name="_Toc220049414"/>
      <w:bookmarkEnd w:id="88"/>
      <w:r w:rsidRPr="009346B4">
        <w:lastRenderedPageBreak/>
        <w:t>ФедералПресс, 22.01.2026, Стало известно, кому из россиян повысят пенсии в феврале</w:t>
      </w:r>
      <w:bookmarkEnd w:id="89"/>
    </w:p>
    <w:p w14:paraId="29D1D5AF" w14:textId="117D2162" w:rsidR="001069E4" w:rsidRPr="009346B4" w:rsidRDefault="001069E4" w:rsidP="006A41BE">
      <w:pPr>
        <w:pStyle w:val="3"/>
      </w:pPr>
      <w:bookmarkStart w:id="90" w:name="_Toc220049415"/>
      <w:r w:rsidRPr="009346B4">
        <w:t xml:space="preserve">Увеличение пенсий в феврале 2026 года затронет несколько групп пенсионеров. Об этом </w:t>
      </w:r>
      <w:r w:rsidR="006E31A6">
        <w:t>«</w:t>
      </w:r>
      <w:r w:rsidRPr="009346B4">
        <w:t>ФедералПресс</w:t>
      </w:r>
      <w:r w:rsidR="006E31A6">
        <w:t>»</w:t>
      </w:r>
      <w:r w:rsidRPr="009346B4">
        <w:t xml:space="preserve"> рассказал кандидат экономических наук, доцент Финансового университета при правительстве РФ Игорь Балынин.</w:t>
      </w:r>
      <w:bookmarkEnd w:id="90"/>
      <w:r w:rsidRPr="009346B4">
        <w:t xml:space="preserve"> </w:t>
      </w:r>
    </w:p>
    <w:p w14:paraId="71FF6234" w14:textId="523967B7" w:rsidR="001069E4" w:rsidRPr="009346B4" w:rsidRDefault="006E31A6" w:rsidP="001069E4">
      <w:r>
        <w:t>«</w:t>
      </w:r>
      <w:r w:rsidR="001069E4" w:rsidRPr="009346B4">
        <w:t>Первая группа пенсионеров, у которой будут увеличены страховые пенсии в феврале 2026 года, - 80-летние юбиляры января.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нее надбавки за уход. Фиксированная выплата с 1 января 2026 года составляет 9584,69 рублей, надбавка за уход - 1413,86 рублей. Соответственно, размер страховой пенсии у данной категории увеличится на 10 998,55 рублей. 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r>
        <w:t>»</w:t>
      </w:r>
      <w:r w:rsidR="001069E4" w:rsidRPr="009346B4">
        <w:t>, - пояснил Балынин.</w:t>
      </w:r>
    </w:p>
    <w:p w14:paraId="6D67579A" w14:textId="7F326E79" w:rsidR="001069E4" w:rsidRPr="009346B4" w:rsidRDefault="001069E4" w:rsidP="001069E4">
      <w:r w:rsidRPr="009346B4">
        <w:t xml:space="preserve">По его словам, вторая группа пенсионеров - инвалиды 1 группы. Для них также размер фиксированной выплаты увеличивается на аналогичную сумму, как и для 80-летних юбиляров января. Важно отметить, что при установлении группы инвалидности, дающей право на более высокий размер фиксированной выплаты, в соответствии с действующим законодательством данное повышение производится со дня установления федеральным учреждением медико-социальной экспертизы соответствующей группы инвалидности без истребования от пенсионера заявления о перерасчете размера фиксированной выплаты к страховой пенсии по старости или к страховой пенсии по инвалидности на основании сведений о лице, признанном инвалидом, содержащихся в государственной информационной системе </w:t>
      </w:r>
      <w:r w:rsidR="006E31A6">
        <w:t>«</w:t>
      </w:r>
      <w:r w:rsidRPr="009346B4">
        <w:t>Единая централизованная цифровая платформа в социальной сфере</w:t>
      </w:r>
      <w:r w:rsidR="006E31A6">
        <w:t>»</w:t>
      </w:r>
      <w:r w:rsidRPr="009346B4">
        <w:t>.</w:t>
      </w:r>
    </w:p>
    <w:p w14:paraId="3098B2BF" w14:textId="77777777" w:rsidR="001069E4" w:rsidRPr="009346B4" w:rsidRDefault="001069E4" w:rsidP="001069E4">
      <w:r w:rsidRPr="009346B4">
        <w:t>Третья группа пенсионеров - получатели доплат к пенсиям членов летных экипажей воздушных судов гражданской авиации и работников организаций угольной промышленности. Доплаты к пенсиям членов летных экипажей назначаются тем получателям пенсий, кто имеет соответствующую выслугу не менее 25 лет (мужчины) и не менее 20 лет (женщины). При увольнении со службы по состоянию здоровья требования по числу лет выслуги для получения доплаты снижается на 5 лет: до 20 лет (мужчинам) и 15 лет (женщинам).</w:t>
      </w:r>
    </w:p>
    <w:p w14:paraId="6D0E1057" w14:textId="77777777" w:rsidR="001069E4" w:rsidRPr="009346B4" w:rsidRDefault="001069E4" w:rsidP="001069E4">
      <w:r w:rsidRPr="009346B4">
        <w:t>Если говорить про доплаты к пенсиям работников организаций угольной промышленности, то они, например, положены тем, кто проработал на добыче угля и сланца в режим полного рабочего дня не менее 25 лет. Также на эту доплату могут претендовать те граждане, которые занимались строительством шахт в течение аналогичного периода. Для отдельных работников (например, горнорабочих очистного забоя, проходчиков и др.) минимальный период занятости для получения доплаты сокращен до 20 лет. Непосредственно суммы увеличения доплат к пенсиям указанной группы пенсионеров будут индивидуальны для каждого получателя доплаты. Например, оно будет произведено в том случае, если у получателей были неучтенные данные, и они подали соответствующее заявление в 4 квартале 2025 года.</w:t>
      </w:r>
    </w:p>
    <w:p w14:paraId="59522009" w14:textId="55D223D1" w:rsidR="00DE4277" w:rsidRPr="009346B4" w:rsidRDefault="001069E4" w:rsidP="001069E4">
      <w:hyperlink r:id="rId26" w:history="1">
        <w:r w:rsidRPr="009346B4">
          <w:rPr>
            <w:rStyle w:val="a3"/>
          </w:rPr>
          <w:t>https://fedpress.ru/news/77/society/3421463</w:t>
        </w:r>
      </w:hyperlink>
    </w:p>
    <w:p w14:paraId="4EC2A00A" w14:textId="77777777" w:rsidR="00EB6720" w:rsidRPr="009346B4" w:rsidRDefault="00EB6720" w:rsidP="00EB6720">
      <w:pPr>
        <w:pStyle w:val="2"/>
      </w:pPr>
      <w:bookmarkStart w:id="91" w:name="_Toc220049416"/>
      <w:r w:rsidRPr="009346B4">
        <w:lastRenderedPageBreak/>
        <w:t>PRIMPRESS, 22.01.2026, Рекордная индексация: объявлена дата нового повышения пенсий</w:t>
      </w:r>
      <w:bookmarkEnd w:id="91"/>
    </w:p>
    <w:p w14:paraId="1B828E74" w14:textId="77777777" w:rsidR="00EB6720" w:rsidRPr="009346B4" w:rsidRDefault="00EB6720" w:rsidP="006A41BE">
      <w:pPr>
        <w:pStyle w:val="3"/>
      </w:pPr>
      <w:bookmarkStart w:id="92" w:name="_Toc220049417"/>
      <w:r w:rsidRPr="009346B4">
        <w:t>Правительство объявило дату очередной индексации пенсионных выплат — повышение запланировано на ближайшее время и уже названо одним из самых заметных за последние годы. Новые размеры выплат начнут действовать с установленной даты, а значит, именно с этого месяца пенсионеры увидят прибавку в своих выплатных ведомостях и на банковских счетах.</w:t>
      </w:r>
      <w:bookmarkEnd w:id="92"/>
    </w:p>
    <w:p w14:paraId="7A9FC46A" w14:textId="77777777" w:rsidR="00EB6720" w:rsidRPr="009346B4" w:rsidRDefault="00EB6720" w:rsidP="00EB6720">
      <w:r w:rsidRPr="009346B4">
        <w:t>Точная дата и коэффициент индексации закрепляются в постановлениях правительства и документах Пенсионного фонда (СФР). Формально индексация проводится ежегодно, однако в этот раз рост пенсий обещает быть выше привычного уровня.</w:t>
      </w:r>
    </w:p>
    <w:p w14:paraId="5E3F1343" w14:textId="77777777" w:rsidR="00EB6720" w:rsidRPr="009346B4" w:rsidRDefault="00EB6720" w:rsidP="00EB6720">
      <w:r w:rsidRPr="009346B4">
        <w:t>Насколько вырастут выплаты</w:t>
      </w:r>
    </w:p>
    <w:p w14:paraId="34D2DBD0" w14:textId="77777777" w:rsidR="00EB6720" w:rsidRPr="009346B4" w:rsidRDefault="00EB6720" w:rsidP="00EB6720">
      <w:r w:rsidRPr="009346B4">
        <w:t>Речь идет о повышении, которое должно перекрыть официальную инфляцию за прошлый год и частично компенсировать рост цен на продукты, услуги и коммуналку. Для большинства неработающих пенсионеров это означает увеличение фиксированной части и страховой пенсии, то есть рост общей суммы, приходящей ежемесячно.</w:t>
      </w:r>
    </w:p>
    <w:p w14:paraId="184798AD" w14:textId="20BDBEA0" w:rsidR="00EB6720" w:rsidRPr="009346B4" w:rsidRDefault="00EB6720" w:rsidP="00EB6720">
      <w:r w:rsidRPr="009346B4">
        <w:t xml:space="preserve">Уже сейчас эксперты говорят о </w:t>
      </w:r>
      <w:r w:rsidR="006E31A6">
        <w:t>«</w:t>
      </w:r>
      <w:r w:rsidRPr="009346B4">
        <w:t>рекордной</w:t>
      </w:r>
      <w:r w:rsidR="006E31A6">
        <w:t>»</w:t>
      </w:r>
      <w:r w:rsidRPr="009346B4">
        <w:t xml:space="preserve"> индексации в сравнении с недавними годами. В рублях это будет выглядеть по‑разному: у кого‑то прибавка составит несколько сотен, у кого‑то — полторы–две тысячи и выше, в зависимости от исходного размера пенсии и стажа.</w:t>
      </w:r>
    </w:p>
    <w:p w14:paraId="0DB8DDB9" w14:textId="77777777" w:rsidR="00EB6720" w:rsidRPr="009346B4" w:rsidRDefault="00EB6720" w:rsidP="00EB6720">
      <w:r w:rsidRPr="009346B4">
        <w:t>Кого коснется индексация</w:t>
      </w:r>
    </w:p>
    <w:p w14:paraId="081EB084" w14:textId="77777777" w:rsidR="00EB6720" w:rsidRPr="009346B4" w:rsidRDefault="00EB6720" w:rsidP="00EB6720">
      <w:r w:rsidRPr="009346B4">
        <w:t>В первую очередь повышение затронет неработающих получателей страховых пенсий по старости, инвалидности и по случаю потери кормильца. Для работающих пенсионеров сохраняется прежний порядок: их выплаты индексируются с отложенным эффектом, после прекращения официальной занятости.</w:t>
      </w:r>
    </w:p>
    <w:p w14:paraId="1C66752C" w14:textId="77777777" w:rsidR="00EB6720" w:rsidRPr="009346B4" w:rsidRDefault="00EB6720" w:rsidP="00EB6720">
      <w:r w:rsidRPr="009346B4">
        <w:t>Социальные пенсии, как правило, индексируются отдельно и в другие сроки. Конкретные категории, сроки и коэффициенты ежегодно публикуются на сайте Социального фонда России и в разъяснениях Минтруда.</w:t>
      </w:r>
    </w:p>
    <w:p w14:paraId="21A9DBD3" w14:textId="77777777" w:rsidR="00EB6720" w:rsidRPr="009346B4" w:rsidRDefault="00EB6720" w:rsidP="00EB6720">
      <w:r w:rsidRPr="009346B4">
        <w:t>Что это значит для пенсионеров</w:t>
      </w:r>
    </w:p>
    <w:p w14:paraId="0C62E208" w14:textId="77777777" w:rsidR="00EB6720" w:rsidRPr="009346B4" w:rsidRDefault="00EB6720" w:rsidP="00EB6720">
      <w:r w:rsidRPr="009346B4">
        <w:t>Новая индексация не решает всех проблем с ростом цен, но позволяет немного поддержать покупательную способность пожилых людей. Для многих это дополнительные деньги на лекарства, коммунальные платежи и базовые продукты.</w:t>
      </w:r>
    </w:p>
    <w:p w14:paraId="4885FF1C" w14:textId="487D9ED8" w:rsidR="00EB6720" w:rsidRPr="009346B4" w:rsidRDefault="00EB6720" w:rsidP="00EB6720">
      <w:r w:rsidRPr="009346B4">
        <w:t xml:space="preserve">Пенсионерам рекомендуют внимательно следить за информацией на сайте СФР и в личном кабинете на </w:t>
      </w:r>
      <w:r w:rsidR="006E31A6">
        <w:t>«</w:t>
      </w:r>
      <w:r w:rsidRPr="009346B4">
        <w:t>Госуслугах</w:t>
      </w:r>
      <w:r w:rsidR="006E31A6">
        <w:t>»</w:t>
      </w:r>
      <w:r w:rsidRPr="009346B4">
        <w:t>: там появятся точные суммы с учетом стажа, региона и статуса (работающий или нет). Если после даты индексации размер пенсии не изменился, имеет смысл обратиться в клиентскую службу фонда или МФЦ за разъяснениями.</w:t>
      </w:r>
    </w:p>
    <w:p w14:paraId="66F985FC" w14:textId="65AC26D0" w:rsidR="00EB6720" w:rsidRPr="009346B4" w:rsidRDefault="00EB6720" w:rsidP="00EB6720">
      <w:hyperlink r:id="rId27" w:history="1">
        <w:r w:rsidRPr="009346B4">
          <w:rPr>
            <w:rStyle w:val="a3"/>
          </w:rPr>
          <w:t>https://primpress.ru/article/130636</w:t>
        </w:r>
      </w:hyperlink>
      <w:r w:rsidRPr="009346B4">
        <w:t xml:space="preserve"> </w:t>
      </w:r>
    </w:p>
    <w:p w14:paraId="069BE037" w14:textId="6FBA6A34" w:rsidR="00276A7E" w:rsidRPr="009346B4" w:rsidRDefault="00276A7E" w:rsidP="00276A7E">
      <w:pPr>
        <w:pStyle w:val="2"/>
      </w:pPr>
      <w:bookmarkStart w:id="93" w:name="_Toc220049418"/>
      <w:r w:rsidRPr="009346B4">
        <w:lastRenderedPageBreak/>
        <w:t>PRIMPRESS, 22.01.2026, Что положено пенсионерам, которые работают: новая прибавка, льготы и кое-что еще</w:t>
      </w:r>
      <w:bookmarkEnd w:id="93"/>
    </w:p>
    <w:p w14:paraId="24F55EB8" w14:textId="0483EE88" w:rsidR="00276A7E" w:rsidRPr="009346B4" w:rsidRDefault="00276A7E" w:rsidP="006A41BE">
      <w:pPr>
        <w:pStyle w:val="3"/>
      </w:pPr>
      <w:bookmarkStart w:id="94" w:name="_Toc220049419"/>
      <w:r w:rsidRPr="009346B4">
        <w:t xml:space="preserve">Все больше людей выходят на пенсию и продолжают работать. Формально они получают и пенсию, и зарплату, поэтому для них действует особый порядок: часть доплат и индексаций временно не назначают, пока человек числится работающим. Это не значит, что деньги </w:t>
      </w:r>
      <w:r w:rsidR="006E31A6">
        <w:t>«</w:t>
      </w:r>
      <w:r w:rsidRPr="009346B4">
        <w:t>сгорают</w:t>
      </w:r>
      <w:r w:rsidR="006E31A6">
        <w:t>»</w:t>
      </w:r>
      <w:r w:rsidRPr="009346B4">
        <w:t>, но схема действительно отличается от той, что у неработающих пенсионеров.</w:t>
      </w:r>
      <w:bookmarkEnd w:id="94"/>
    </w:p>
    <w:p w14:paraId="743F9048" w14:textId="69510877" w:rsidR="00276A7E" w:rsidRPr="009346B4" w:rsidRDefault="00276A7E" w:rsidP="00276A7E">
      <w:r w:rsidRPr="009346B4">
        <w:t xml:space="preserve">Индексация и прибавка </w:t>
      </w:r>
      <w:r w:rsidR="006E31A6">
        <w:t>«</w:t>
      </w:r>
      <w:r w:rsidRPr="009346B4">
        <w:t>задним числом</w:t>
      </w:r>
      <w:r w:rsidR="006E31A6">
        <w:t>»</w:t>
      </w:r>
    </w:p>
    <w:p w14:paraId="458F1962" w14:textId="77777777" w:rsidR="00276A7E" w:rsidRPr="009346B4" w:rsidRDefault="00276A7E" w:rsidP="00276A7E">
      <w:r w:rsidRPr="009346B4">
        <w:t>Годовую индексацию в полном объеме получают только неработающие пенсионеры. Работающим размер пенсии на время занятости не повышают, но после увольнения ее пересчитывают сразу с учетом всех пропущенных индексаций — пенсия становится заметно выше.</w:t>
      </w:r>
    </w:p>
    <w:p w14:paraId="1DCDAEED" w14:textId="77777777" w:rsidR="00276A7E" w:rsidRPr="009346B4" w:rsidRDefault="00276A7E" w:rsidP="00276A7E">
      <w:r w:rsidRPr="009346B4">
        <w:t>Дополнительно каждый год 1 августа работающим пенсионерам делают небольшой перерасчет за счет новых пенсионных баллов, которые они заработали за прошлый год официальной работы.</w:t>
      </w:r>
    </w:p>
    <w:p w14:paraId="76BC8A45" w14:textId="77777777" w:rsidR="00276A7E" w:rsidRPr="009346B4" w:rsidRDefault="00276A7E" w:rsidP="00276A7E">
      <w:r w:rsidRPr="009346B4">
        <w:t>Налоги и региональные льготы</w:t>
      </w:r>
    </w:p>
    <w:p w14:paraId="3A11608B" w14:textId="77777777" w:rsidR="00276A7E" w:rsidRPr="009346B4" w:rsidRDefault="00276A7E" w:rsidP="00276A7E">
      <w:r w:rsidRPr="009346B4">
        <w:t>Налоговые послабления — например, освобождение от налога на один объект недвижимости и право на вычеты за лечение, обучение, покупку жилья — сохраняются и для работающих пенсионеров, если с их зарплаты платится НДФЛ. Многие региональные льготы (проезд, ЖКУ, доплаты до прожиточного минимума) зависят не столько от факта работы, сколько от суммарного дохода.</w:t>
      </w:r>
    </w:p>
    <w:p w14:paraId="47B1887E" w14:textId="77777777" w:rsidR="00276A7E" w:rsidRPr="009346B4" w:rsidRDefault="00276A7E" w:rsidP="00276A7E">
      <w:r w:rsidRPr="009346B4">
        <w:t>Поэтому важно уточнять свои права в соцзащите: в одних регионах часть льгот положена всем пенсионерам, в других — только тем, чей доход ниже определенного порога.</w:t>
      </w:r>
    </w:p>
    <w:p w14:paraId="00CE1501" w14:textId="77777777" w:rsidR="00276A7E" w:rsidRPr="009346B4" w:rsidRDefault="00276A7E" w:rsidP="00276A7E">
      <w:r w:rsidRPr="009346B4">
        <w:t>Трудовые права и документы</w:t>
      </w:r>
    </w:p>
    <w:p w14:paraId="7D0888EC" w14:textId="602A33B5" w:rsidR="00276A7E" w:rsidRPr="009346B4" w:rsidRDefault="00276A7E" w:rsidP="00276A7E">
      <w:r w:rsidRPr="009346B4">
        <w:t xml:space="preserve">Возраст не дает работодателю права увольнять сотрудника автоматически: работающий пенсионер пользуется теми же гарантиями, что и остальные. Плюс у него есть возможность по соглашению сторон уйти без </w:t>
      </w:r>
      <w:r w:rsidR="006E31A6">
        <w:t>«</w:t>
      </w:r>
      <w:r w:rsidRPr="009346B4">
        <w:t>двухнедельной отработки</w:t>
      </w:r>
      <w:r w:rsidR="006E31A6">
        <w:t>»</w:t>
      </w:r>
      <w:r w:rsidRPr="009346B4">
        <w:t>, договорившись о дате увольнения.</w:t>
      </w:r>
    </w:p>
    <w:p w14:paraId="4B79C377" w14:textId="77777777" w:rsidR="00276A7E" w:rsidRPr="009346B4" w:rsidRDefault="00276A7E" w:rsidP="00276A7E">
      <w:r w:rsidRPr="009346B4">
        <w:t>Даже если вы собираетесь работать и дальше, полезно следить за стажем и данными о зарплате в личном кабинете и СФР. Тогда в момент, когда вы решите уйти с работы, все положенные индексации и льготы сработают без задержек, а размер пенсии будет соответствовать вашему реальному стажу и взносам.</w:t>
      </w:r>
    </w:p>
    <w:p w14:paraId="7258C77D" w14:textId="5B2BA92E" w:rsidR="00276A7E" w:rsidRPr="009346B4" w:rsidRDefault="00276A7E" w:rsidP="00276A7E">
      <w:hyperlink r:id="rId28" w:history="1">
        <w:r w:rsidRPr="009346B4">
          <w:rPr>
            <w:rStyle w:val="a3"/>
          </w:rPr>
          <w:t>https://primpress.ru/article/130637</w:t>
        </w:r>
      </w:hyperlink>
      <w:r w:rsidRPr="009346B4">
        <w:t xml:space="preserve"> </w:t>
      </w:r>
    </w:p>
    <w:p w14:paraId="4F9A0CDB" w14:textId="598CACF6" w:rsidR="00276A7E" w:rsidRPr="009346B4" w:rsidRDefault="00276A7E" w:rsidP="00276A7E">
      <w:pPr>
        <w:pStyle w:val="2"/>
      </w:pPr>
      <w:bookmarkStart w:id="95" w:name="_Toc220049420"/>
      <w:r w:rsidRPr="009346B4">
        <w:lastRenderedPageBreak/>
        <w:t>PRIMPRESS, 22.01.2026, Каким пенсионерам придется вернуть обратно часть полученной пенсии</w:t>
      </w:r>
      <w:bookmarkEnd w:id="95"/>
    </w:p>
    <w:p w14:paraId="63EC01B4" w14:textId="4810DD68" w:rsidR="00276A7E" w:rsidRPr="009346B4" w:rsidRDefault="00276A7E" w:rsidP="006A41BE">
      <w:pPr>
        <w:pStyle w:val="3"/>
      </w:pPr>
      <w:bookmarkStart w:id="96" w:name="_Toc220049421"/>
      <w:r w:rsidRPr="009346B4">
        <w:t xml:space="preserve">Иногда пенсионеры неожиданно получают уведомление из Социального фонда России с требованием вернуть </w:t>
      </w:r>
      <w:r w:rsidR="006E31A6">
        <w:t>«</w:t>
      </w:r>
      <w:r w:rsidRPr="009346B4">
        <w:t>излишне выплаченные суммы</w:t>
      </w:r>
      <w:r w:rsidR="006E31A6">
        <w:t>»</w:t>
      </w:r>
      <w:r w:rsidRPr="009346B4">
        <w:t>. Обычно это не штраф, а результат перерасчета: фонд выясняет, что какое</w:t>
      </w:r>
      <w:r w:rsidRPr="009346B4">
        <w:rPr>
          <w:rFonts w:ascii="Cambria Math" w:hAnsi="Cambria Math" w:cs="Cambria Math"/>
        </w:rPr>
        <w:t>‑</w:t>
      </w:r>
      <w:r w:rsidRPr="009346B4">
        <w:t>то время платил больше, чем положено по закону, и считает образовавшуюся переплату долгом.</w:t>
      </w:r>
      <w:bookmarkEnd w:id="96"/>
    </w:p>
    <w:p w14:paraId="700A2F8D" w14:textId="77777777" w:rsidR="00276A7E" w:rsidRPr="009346B4" w:rsidRDefault="00276A7E" w:rsidP="00276A7E">
      <w:r w:rsidRPr="009346B4">
        <w:t>К началу 2026 года такие случаи могут участиться: в течение 2025‑го назначались и индексировались пенсии, менялся статус людей, и часть ошибок или несообщенных изменений всплывет как раз при проверках после февральской индексации.</w:t>
      </w:r>
    </w:p>
    <w:p w14:paraId="51CF3A45" w14:textId="77777777" w:rsidR="00276A7E" w:rsidRPr="009346B4" w:rsidRDefault="00276A7E" w:rsidP="00276A7E">
      <w:r w:rsidRPr="009346B4">
        <w:t>Работающие пенсионеры и скрытое трудоустройство</w:t>
      </w:r>
    </w:p>
    <w:p w14:paraId="15FB4143" w14:textId="19F4AB1D" w:rsidR="00276A7E" w:rsidRPr="009346B4" w:rsidRDefault="00276A7E" w:rsidP="00276A7E">
      <w:r w:rsidRPr="009346B4">
        <w:t xml:space="preserve">Чаще всего переплаты возникают у тех, кто формально числится неработающим, получает индексации и доплаты, но при этом устроился на работу и вовремя об этом не сообщил. Для работающих пенсионеров ежегодная индексация страховой пенсии не проводится, и если выплаты какое‑то время шли </w:t>
      </w:r>
      <w:r w:rsidR="006E31A6">
        <w:t>«</w:t>
      </w:r>
      <w:r w:rsidRPr="009346B4">
        <w:t>как для неработающего</w:t>
      </w:r>
      <w:r w:rsidR="006E31A6">
        <w:t>»</w:t>
      </w:r>
      <w:r w:rsidRPr="009346B4">
        <w:t>, разницу могут попросить вернуть.</w:t>
      </w:r>
    </w:p>
    <w:p w14:paraId="630352CC" w14:textId="77777777" w:rsidR="00276A7E" w:rsidRPr="009346B4" w:rsidRDefault="00276A7E" w:rsidP="00276A7E">
      <w:r w:rsidRPr="009346B4">
        <w:t>Похожая ситуация бывает, когда пенсионер уволился, ему восстановили все пропущенные индексации, а через пару месяцев он снова вышел на работу. Если данные об этом обновились с задержкой, в 2026 году фонд может пересчитать выплаты задним числом и признать часть суммы переплатой.</w:t>
      </w:r>
    </w:p>
    <w:p w14:paraId="118C4370" w14:textId="77777777" w:rsidR="00276A7E" w:rsidRPr="009346B4" w:rsidRDefault="00276A7E" w:rsidP="00276A7E">
      <w:r w:rsidRPr="009346B4">
        <w:t>Доплаты и льготы, завязанные на доход</w:t>
      </w:r>
    </w:p>
    <w:p w14:paraId="4D03E5AC" w14:textId="77777777" w:rsidR="00276A7E" w:rsidRPr="009346B4" w:rsidRDefault="00276A7E" w:rsidP="00276A7E">
      <w:r w:rsidRPr="009346B4">
        <w:t>Многие федеральные и региональные доплаты зависят от общего дохода пенсионера. Если в 2025 году у человека появилась зарплата, подработка или дополнительные выплаты, но информация о них вовремя не попала в СФР или соцзащиту, доплата могла какое‑то время начисляться как раньше.</w:t>
      </w:r>
    </w:p>
    <w:p w14:paraId="298EC3FD" w14:textId="77777777" w:rsidR="00276A7E" w:rsidRPr="009346B4" w:rsidRDefault="00276A7E" w:rsidP="00276A7E">
      <w:r w:rsidRPr="009346B4">
        <w:t>Когда в 2026 году пройдет сверка данных, фонд может решить, что определенный период человек получал лишнее, и предложить вернуть разницу. Особенно это касается социальных доплат до прожиточного минимума и региональных надбавок с жестким порогом по доходу.</w:t>
      </w:r>
    </w:p>
    <w:p w14:paraId="650185D8" w14:textId="77777777" w:rsidR="00276A7E" w:rsidRPr="009346B4" w:rsidRDefault="00276A7E" w:rsidP="00276A7E">
      <w:r w:rsidRPr="009346B4">
        <w:t>Ошибки при назначении и перерасчете пенсий</w:t>
      </w:r>
    </w:p>
    <w:p w14:paraId="06788D82" w14:textId="77777777" w:rsidR="00276A7E" w:rsidRPr="009346B4" w:rsidRDefault="00276A7E" w:rsidP="00276A7E">
      <w:r w:rsidRPr="009346B4">
        <w:t>Иногда переплата возникает из‑за технических ошибок: неправильно учли стаж, северный коэффициент, районные надбавки или статус льготника. Такие случаи выявляют при плановых проверках, смене места жительства или уточнении данных работодателями.</w:t>
      </w:r>
    </w:p>
    <w:p w14:paraId="59D96621" w14:textId="38B3519C" w:rsidR="00276A7E" w:rsidRPr="009346B4" w:rsidRDefault="00276A7E" w:rsidP="00276A7E">
      <w:r w:rsidRPr="009346B4">
        <w:t xml:space="preserve">Если выясняется, что пенсия какое‑то время начислялась по завышенной формуле, фонд формально обязан пересчитать ее и потребовать вернуть </w:t>
      </w:r>
      <w:r w:rsidR="006E31A6">
        <w:t>«</w:t>
      </w:r>
      <w:r w:rsidRPr="009346B4">
        <w:t>лишнее</w:t>
      </w:r>
      <w:r w:rsidR="006E31A6">
        <w:t>»</w:t>
      </w:r>
      <w:r w:rsidRPr="009346B4">
        <w:t>. В 2026 году это может проявиться именно как уведомления о переплате за прошлые периоды.</w:t>
      </w:r>
    </w:p>
    <w:p w14:paraId="042FD8C8" w14:textId="77777777" w:rsidR="00276A7E" w:rsidRPr="009346B4" w:rsidRDefault="00276A7E" w:rsidP="00276A7E">
      <w:r w:rsidRPr="009346B4">
        <w:t>Как возвращают переплаты и что делать пенсионеру</w:t>
      </w:r>
    </w:p>
    <w:p w14:paraId="3A9C2D80" w14:textId="77777777" w:rsidR="00276A7E" w:rsidRPr="009346B4" w:rsidRDefault="00276A7E" w:rsidP="00276A7E">
      <w:r w:rsidRPr="009346B4">
        <w:t xml:space="preserve">Даже если переплату зафиксировали, деньги обычно не требуют вернуть сразу. Чаще всего СФР предлагает добровольно погасить долг или устанавливает удержания из будущих пенсий — небольшими суммами каждый месяц. В отдельных случаях </w:t>
      </w:r>
      <w:r w:rsidRPr="009346B4">
        <w:lastRenderedPageBreak/>
        <w:t>пенсионер может просить смягчить размер удержаний или оспорить сам факт переплаты, если считает его ошибочным.</w:t>
      </w:r>
    </w:p>
    <w:p w14:paraId="148A4DDC" w14:textId="7D4AAFCF" w:rsidR="00276A7E" w:rsidRPr="009346B4" w:rsidRDefault="00276A7E" w:rsidP="00276A7E">
      <w:r w:rsidRPr="009346B4">
        <w:t xml:space="preserve">Чтобы не столкнуться с неожиданными требованиями в 2026 году, уже сейчас важно своевременно сообщать о трудоустройстве, увольнении, смене места жительства и дополнительных доходах, а также периодически проверять в СФР и через </w:t>
      </w:r>
      <w:r w:rsidR="006E31A6">
        <w:t>«</w:t>
      </w:r>
      <w:r w:rsidRPr="009346B4">
        <w:t>Госуслуги</w:t>
      </w:r>
      <w:r w:rsidR="006E31A6">
        <w:t>»</w:t>
      </w:r>
      <w:r w:rsidRPr="009346B4">
        <w:t>, какие именно выплаты и доплаты вы получаете и на каком основании.</w:t>
      </w:r>
    </w:p>
    <w:p w14:paraId="2D27E881" w14:textId="364DAB55" w:rsidR="00276A7E" w:rsidRDefault="00276A7E" w:rsidP="00276A7E">
      <w:hyperlink r:id="rId29" w:history="1">
        <w:r w:rsidRPr="009346B4">
          <w:rPr>
            <w:rStyle w:val="a3"/>
          </w:rPr>
          <w:t>https://primpress.ru/article/130638</w:t>
        </w:r>
      </w:hyperlink>
      <w:r w:rsidRPr="009346B4">
        <w:t xml:space="preserve"> </w:t>
      </w:r>
    </w:p>
    <w:p w14:paraId="495FA4D0" w14:textId="5D44BC68" w:rsidR="00D929D4" w:rsidRDefault="00D929D4" w:rsidP="00D929D4">
      <w:pPr>
        <w:pStyle w:val="2"/>
      </w:pPr>
      <w:bookmarkStart w:id="97" w:name="_Toc220049422"/>
      <w:r>
        <w:t>Бриф24, 22.01.2026</w:t>
      </w:r>
      <w:r w:rsidRPr="00D929D4">
        <w:t xml:space="preserve">, </w:t>
      </w:r>
      <w:r>
        <w:t>Стало известно, каким пенсионерам придется вернуть часть полученной пенсии в 2026 году</w:t>
      </w:r>
      <w:bookmarkEnd w:id="97"/>
    </w:p>
    <w:p w14:paraId="181AA98C" w14:textId="77777777" w:rsidR="00D929D4" w:rsidRDefault="00D929D4" w:rsidP="00D929D4">
      <w:pPr>
        <w:pStyle w:val="3"/>
      </w:pPr>
      <w:bookmarkStart w:id="98" w:name="_Toc220049423"/>
      <w:r>
        <w:t>В начале 2026 года пенсионеры могут чаще получать уведомления от Социального фонда России с требованием вернуть «лишние» деньги. Это связано с масштабными проверками, которые пройдут после февральской индексации выплат. Фонд будет сверять данные за весь 2025 год и искать возможные ошибки или неучтенные доходы граждан.</w:t>
      </w:r>
      <w:bookmarkEnd w:id="98"/>
    </w:p>
    <w:p w14:paraId="51E72937" w14:textId="77777777" w:rsidR="00D929D4" w:rsidRDefault="00D929D4" w:rsidP="00D929D4">
      <w:r>
        <w:t>Чаще всего долги перед государством возникают у тех, кто устроился на работу, но не сообщил об этом вовремя. Поскольку работающим пенсионерам страховые пенсии индексируются иначе, накопившаяся за время работы разница признается переплатой.</w:t>
      </w:r>
    </w:p>
    <w:p w14:paraId="2C24F627" w14:textId="77777777" w:rsidR="00D929D4" w:rsidRDefault="00D929D4" w:rsidP="00D929D4">
      <w:r>
        <w:t>Как пояснили в Социальном фонде России, похожие ситуации случаются и с социальными доплатами до прожиточного минимума. Если у пенсионера появилась подработка или другой дополнительный доход, право на надбавку может пропасть, а выплаченные ранее суммы придется возвращать.</w:t>
      </w:r>
    </w:p>
    <w:p w14:paraId="21040179" w14:textId="77777777" w:rsidR="00D929D4" w:rsidRDefault="00D929D4" w:rsidP="00D929D4">
      <w:r>
        <w:t>Иногда причиной долга становятся технические сбои при расчете стажа, северных или районных коэффициентов. Если в ходе проверки выяснится, что пенсия была завышена из-за ошибки в формуле, фонд пересчитает ее задним числом.</w:t>
      </w:r>
    </w:p>
    <w:p w14:paraId="31B9477D" w14:textId="77777777" w:rsidR="00D929D4" w:rsidRDefault="00D929D4" w:rsidP="00D929D4">
      <w:r>
        <w:t>Требовать возврата всей суммы сразу обычно не будут. Фонд предлагает либо добровольно погасить долг, либо постепенно вычитать его из будущих пенсий небольшими частями каждый месяц. Чтобы избежать таких разбирательств в 2026 году, пенсионерам советуют сразу сообщать в фонд о выходе на работу, увольнении или переезде, а также периодически проверять список своих выплат в личном кабинете на «Госуслугах».</w:t>
      </w:r>
    </w:p>
    <w:p w14:paraId="6FBD8B14" w14:textId="77777777" w:rsidR="00D929D4" w:rsidRDefault="00D929D4" w:rsidP="00D929D4">
      <w:r>
        <w:t>Пенсионерам сообщили об очередной индексации пенсий, которая запланирована на ближайшее время. Новые размеры выплат начнут действовать с установленной даты, которая закрепится в постановлениях правительства и документах Пенсионного фонда (СФР). В этот раз рост пенсий обещает быть рекордно выше привычного уровня.</w:t>
      </w:r>
    </w:p>
    <w:p w14:paraId="558D7A59" w14:textId="77777777" w:rsidR="00D929D4" w:rsidRDefault="00D929D4" w:rsidP="00D929D4">
      <w:r>
        <w:t>Как выяснил Primpress, пенсии в этом году вырастут значительно, что позволит перекрыть инфляцию за прошлый год и частично компенсируют рост цен на продукты, услуги и коммуналку.</w:t>
      </w:r>
    </w:p>
    <w:p w14:paraId="2F9B7A61" w14:textId="77777777" w:rsidR="00D929D4" w:rsidRDefault="00D929D4" w:rsidP="00D929D4">
      <w:r>
        <w:t>В рублях это будет выглядеть по разному, в зависимости от региона. У кого то прибавка составит несколько сотен, у других категорий граждан - 1,5-2 тысячи рублей и выше, в зависимости от исходного размера пенсии и стажа.</w:t>
      </w:r>
    </w:p>
    <w:p w14:paraId="7AB2B11A" w14:textId="77777777" w:rsidR="00D929D4" w:rsidRDefault="00D929D4" w:rsidP="00D929D4">
      <w:r>
        <w:lastRenderedPageBreak/>
        <w:t>Индексация коснется неработающих пожилых граждан, получающие пенсии по старости, инвалидности и по случаю потери кормильца. Для работающих пенсионеров выплаты повышаются с отложенным эффектом, после прекращения трудовой деятельности.</w:t>
      </w:r>
    </w:p>
    <w:p w14:paraId="344138CB" w14:textId="77777777" w:rsidR="00D929D4" w:rsidRDefault="00D929D4" w:rsidP="00D929D4">
      <w:r>
        <w:t>Социальные пенсии обычно индексируются отдельно и в другие даты. Конкретные категории, сроки и коэффициенты ежегодно публикуются на сайте Социального фонда России и в Министерстве труда.</w:t>
      </w:r>
    </w:p>
    <w:p w14:paraId="452C9172" w14:textId="77777777" w:rsidR="00D929D4" w:rsidRDefault="00D929D4" w:rsidP="00D929D4">
      <w:r>
        <w:t>У пожилых россиян отберут часть пенсии: кому придется вернуть деньги обратно</w:t>
      </w:r>
    </w:p>
    <w:p w14:paraId="59D4AA1D" w14:textId="77777777" w:rsidR="00D929D4" w:rsidRDefault="00D929D4" w:rsidP="00D929D4">
      <w:r>
        <w:t>22 января 2026 14:16 - Новости - Ангелина Пикеева</w:t>
      </w:r>
    </w:p>
    <w:p w14:paraId="4E8F035C" w14:textId="77777777" w:rsidR="00D929D4" w:rsidRDefault="00D929D4" w:rsidP="00D929D4">
      <w:r>
        <w:t>Фото: "Бриф24"</w:t>
      </w:r>
    </w:p>
    <w:p w14:paraId="5F80BEAE" w14:textId="77777777" w:rsidR="00D929D4" w:rsidRDefault="00D929D4" w:rsidP="00D929D4">
      <w:r>
        <w:t>Российских пенсионеров предупредили о том, что у них могут забрать деньги из части ежемесячных выплат. Суммы вычитают, например, после уведомления из Соцфонда России с требованием вернуть «излишне выплаченные суммы» из-за перерасчета. В 2026 году такие случаи могут участиться.</w:t>
      </w:r>
    </w:p>
    <w:p w14:paraId="69200661" w14:textId="77777777" w:rsidR="00D929D4" w:rsidRDefault="00D929D4" w:rsidP="00D929D4">
      <w:r>
        <w:t>Отмечается, что излишними называют суммы, когда фонд какое то время платил пенсионеру больше, чем положено по закону. После этого организация считает образовавшуюся переплату долгом. Таким образом, сейчас часть ошибок или несообщенных изменений всплывет как раз при проверках после февральской индексации.</w:t>
      </w:r>
    </w:p>
    <w:p w14:paraId="0CA1AA08" w14:textId="77777777" w:rsidR="00D929D4" w:rsidRDefault="00D929D4" w:rsidP="00D929D4">
      <w:r>
        <w:t>Так, вернуть деньги придется пожилым россиянам, которые не сообщили о выходе на работу, получающие индексации и доплаты, формально считаясь неработающими. Также это касается граждан, чье трудоустройство было скрыто.</w:t>
      </w:r>
    </w:p>
    <w:p w14:paraId="3104B2E0" w14:textId="77777777" w:rsidR="00D929D4" w:rsidRDefault="00D929D4" w:rsidP="00D929D4">
      <w:r>
        <w:t>Иногда переплата возникает из за технических ошибок, когда специалисты неправильно учли стаж, северный коэффициент, районные надбавки или статус льготника. Такие случаи выявляют при плановых проверках, смене места жительства или уточнении данных работодателями.</w:t>
      </w:r>
    </w:p>
    <w:p w14:paraId="1C4EF72C" w14:textId="77777777" w:rsidR="00D929D4" w:rsidRDefault="00D929D4" w:rsidP="00D929D4">
      <w:r>
        <w:t>Также если окажется, что пенсия какое то время пожилому человеку начислялась повышенная пенсия, то Соцфонд формально обязан пересчитать ее и потребовать вернуть лишние выплаты.</w:t>
      </w:r>
    </w:p>
    <w:p w14:paraId="1C6D0484" w14:textId="77777777" w:rsidR="00D929D4" w:rsidRDefault="00D929D4" w:rsidP="00D929D4">
      <w:r>
        <w:t>Однако чаще всего СФР не требует вернуть все деньги сразу, а предлагает добровольно погасить долг или устанавливает удержания из будущих пенсий. В некоторых случаях пенсионер может попросить смягчить размер удержаний или оспорить факт переплаты, передает Primpress.</w:t>
      </w:r>
    </w:p>
    <w:p w14:paraId="1D52F1E7" w14:textId="77777777" w:rsidR="00D929D4" w:rsidRDefault="00D929D4" w:rsidP="00D929D4">
      <w:r>
        <w:t>Ангелина Пикеева</w:t>
      </w:r>
    </w:p>
    <w:p w14:paraId="0B11BC8B" w14:textId="4F57C8F2" w:rsidR="00D929D4" w:rsidRPr="00434EAB" w:rsidRDefault="00D929D4" w:rsidP="00D929D4">
      <w:hyperlink r:id="rId30" w:history="1">
        <w:r w:rsidRPr="00BE1DC7">
          <w:rPr>
            <w:rStyle w:val="a3"/>
          </w:rPr>
          <w:t>https://brief24.ru/news/2026/1/22/258100</w:t>
        </w:r>
      </w:hyperlink>
      <w:r>
        <w:t xml:space="preserve"> </w:t>
      </w:r>
    </w:p>
    <w:p w14:paraId="4F9CE5B7" w14:textId="2161722C" w:rsidR="004115F0" w:rsidRPr="004115F0" w:rsidRDefault="004115F0" w:rsidP="004115F0">
      <w:pPr>
        <w:pStyle w:val="2"/>
      </w:pPr>
      <w:bookmarkStart w:id="99" w:name="_Toc220049424"/>
      <w:bookmarkStart w:id="100" w:name="_Hlk220047680"/>
      <w:r w:rsidRPr="004115F0">
        <w:rPr>
          <w:lang w:val="en-US"/>
        </w:rPr>
        <w:lastRenderedPageBreak/>
        <w:t>PensNews</w:t>
      </w:r>
      <w:r w:rsidRPr="004115F0">
        <w:t>, 22.01.2026, Россиянам назвали новый возраст выхода на пенсию с 2026 года – для мужчин и женщин</w:t>
      </w:r>
      <w:bookmarkEnd w:id="99"/>
    </w:p>
    <w:p w14:paraId="2844F519" w14:textId="4B29496F" w:rsidR="004115F0" w:rsidRPr="004115F0" w:rsidRDefault="004115F0" w:rsidP="004115F0">
      <w:pPr>
        <w:pStyle w:val="3"/>
      </w:pPr>
      <w:bookmarkStart w:id="101" w:name="_Toc220049425"/>
      <w:r w:rsidRPr="004115F0">
        <w:t>В 2026 году в России продолжается плановое повышение пенсионного возраста. Это предпоследний шаг реформы, начатой в 2019 году, которая постепенно увеличивает возраст выхода на заслуженный отдых, пишет новостной портал.</w:t>
      </w:r>
      <w:bookmarkEnd w:id="101"/>
    </w:p>
    <w:p w14:paraId="787B7E0B" w14:textId="77777777" w:rsidR="004115F0" w:rsidRPr="004115F0" w:rsidRDefault="004115F0" w:rsidP="004115F0">
      <w:r w:rsidRPr="004115F0">
        <w:t>Новый возраст для страховой пенсии по старости</w:t>
      </w:r>
    </w:p>
    <w:p w14:paraId="349F7484" w14:textId="77777777" w:rsidR="004115F0" w:rsidRPr="004115F0" w:rsidRDefault="004115F0" w:rsidP="004115F0">
      <w:r w:rsidRPr="004115F0">
        <w:t>Согласно действующим нормам, право на пенсию в 2026 году получают:</w:t>
      </w:r>
    </w:p>
    <w:p w14:paraId="6445C3D8" w14:textId="77777777" w:rsidR="004115F0" w:rsidRPr="004115F0" w:rsidRDefault="004115F0" w:rsidP="004115F0">
      <w:r w:rsidRPr="004115F0">
        <w:t>•</w:t>
      </w:r>
      <w:r w:rsidRPr="004115F0">
        <w:tab/>
        <w:t>Мужчины — в 64 года.</w:t>
      </w:r>
    </w:p>
    <w:p w14:paraId="637711C7" w14:textId="77777777" w:rsidR="004115F0" w:rsidRPr="004115F0" w:rsidRDefault="004115F0" w:rsidP="004115F0">
      <w:r w:rsidRPr="004115F0">
        <w:t>•</w:t>
      </w:r>
      <w:r w:rsidRPr="004115F0">
        <w:tab/>
        <w:t>Женщины — в 59 лет.</w:t>
      </w:r>
    </w:p>
    <w:p w14:paraId="69F1F71A" w14:textId="77777777" w:rsidR="004115F0" w:rsidRPr="004115F0" w:rsidRDefault="004115F0" w:rsidP="004115F0">
      <w:r w:rsidRPr="004115F0">
        <w:t>Это этап на пути к окончательным значениям, которые будут установлены с 2028 года: 65 лет для мужчин и 60 лет для женщин.</w:t>
      </w:r>
    </w:p>
    <w:p w14:paraId="02A18B4C" w14:textId="77777777" w:rsidR="004115F0" w:rsidRPr="004115F0" w:rsidRDefault="004115F0" w:rsidP="004115F0">
      <w:r w:rsidRPr="004115F0">
        <w:t>Что ещё нужно для оформления страховой пенсии?</w:t>
      </w:r>
    </w:p>
    <w:p w14:paraId="0A6996D7" w14:textId="77777777" w:rsidR="004115F0" w:rsidRPr="004115F0" w:rsidRDefault="004115F0" w:rsidP="004115F0">
      <w:r w:rsidRPr="004115F0">
        <w:t>Помимо достижения установленного возраста, необходимо выполнить два ключевых условия:</w:t>
      </w:r>
    </w:p>
    <w:p w14:paraId="0FCC5A60" w14:textId="77777777" w:rsidR="004115F0" w:rsidRPr="004115F0" w:rsidRDefault="004115F0" w:rsidP="004115F0">
      <w:r w:rsidRPr="004115F0">
        <w:t>1.</w:t>
      </w:r>
      <w:r w:rsidRPr="004115F0">
        <w:tab/>
        <w:t>Наличие минимального страхового стажа — 15 лет.</w:t>
      </w:r>
    </w:p>
    <w:p w14:paraId="2DB3DC0D" w14:textId="77777777" w:rsidR="004115F0" w:rsidRPr="00E32F20" w:rsidRDefault="004115F0" w:rsidP="004115F0">
      <w:r w:rsidRPr="00E32F20">
        <w:t>2.</w:t>
      </w:r>
      <w:r w:rsidRPr="00E32F20">
        <w:tab/>
        <w:t>Накопление минимального количества индивидуальных пенсионных коэффициентов (баллов) — 30.</w:t>
      </w:r>
    </w:p>
    <w:p w14:paraId="680D9861" w14:textId="77777777" w:rsidR="004115F0" w:rsidRPr="00E32F20" w:rsidRDefault="004115F0" w:rsidP="004115F0">
      <w:r w:rsidRPr="00E32F20">
        <w:t>Размер ежемесячной выплаты рассчитывается по формуле: Фиксированная выплата + (Стоимость балла ? Количество накопленных баллов).</w:t>
      </w:r>
    </w:p>
    <w:p w14:paraId="6C9BA587" w14:textId="77777777" w:rsidR="004115F0" w:rsidRPr="00E32F20" w:rsidRDefault="004115F0" w:rsidP="004115F0">
      <w:r w:rsidRPr="00E32F20">
        <w:t>Изменения для социальной пенсии</w:t>
      </w:r>
    </w:p>
    <w:p w14:paraId="2A2A1DF0" w14:textId="77777777" w:rsidR="004115F0" w:rsidRPr="00E32F20" w:rsidRDefault="004115F0" w:rsidP="004115F0">
      <w:r w:rsidRPr="00E32F20">
        <w:t>Повышение возрастной планки также коснулось получателей социальной пенсии по старости (для тех, у кого нет достаточного стажа или баллов).</w:t>
      </w:r>
    </w:p>
    <w:p w14:paraId="2CCB3743" w14:textId="77777777" w:rsidR="004115F0" w:rsidRPr="00E32F20" w:rsidRDefault="004115F0" w:rsidP="004115F0">
      <w:r w:rsidRPr="00E32F20">
        <w:t>•</w:t>
      </w:r>
      <w:r w:rsidRPr="00E32F20">
        <w:tab/>
        <w:t>В 2026 году социальная пенсия назначается женщинам с 64 лет, мужчинам с 69 лет.</w:t>
      </w:r>
    </w:p>
    <w:p w14:paraId="0B13CC3A" w14:textId="77777777" w:rsidR="004115F0" w:rsidRPr="00E32F20" w:rsidRDefault="004115F0" w:rsidP="004115F0">
      <w:r w:rsidRPr="00E32F20">
        <w:t>•</w:t>
      </w:r>
      <w:r w:rsidRPr="00E32F20">
        <w:tab/>
        <w:t>К 2028 году возраст достигнет 65 лет для женщин и 70 лет для мужчин.</w:t>
      </w:r>
    </w:p>
    <w:p w14:paraId="118E7A1B" w14:textId="77777777" w:rsidR="004115F0" w:rsidRPr="00E32F20" w:rsidRDefault="004115F0" w:rsidP="004115F0">
      <w:r w:rsidRPr="00E32F20">
        <w:t>Таким образом, разница в возрасте выхода на страховую и социальную пенсию сохраняется и составляет 5 лет.</w:t>
      </w:r>
    </w:p>
    <w:p w14:paraId="21EF17A8" w14:textId="77777777" w:rsidR="004115F0" w:rsidRPr="00E32F20" w:rsidRDefault="004115F0" w:rsidP="004115F0">
      <w:r w:rsidRPr="00E32F20">
        <w:t>Что важно запомнить?</w:t>
      </w:r>
    </w:p>
    <w:p w14:paraId="6C6B4432" w14:textId="77777777" w:rsidR="004115F0" w:rsidRPr="00E32F20" w:rsidRDefault="004115F0" w:rsidP="004115F0">
      <w:r w:rsidRPr="00E32F20">
        <w:t>•</w:t>
      </w:r>
      <w:r w:rsidRPr="00E32F20">
        <w:tab/>
        <w:t>Проверить свой стаж и количество баллов можно в Личном кабинете на портале Госуслуг или на сайте Социального фонда России.</w:t>
      </w:r>
    </w:p>
    <w:p w14:paraId="6A242CE5" w14:textId="77777777" w:rsidR="004115F0" w:rsidRPr="00E32F20" w:rsidRDefault="004115F0" w:rsidP="004115F0">
      <w:r w:rsidRPr="00E32F20">
        <w:t>•</w:t>
      </w:r>
      <w:r w:rsidRPr="00E32F20">
        <w:tab/>
        <w:t>Изменения носят плавный характер и направлены на адаптацию пенсионной системы к современным демографическим реалиям.</w:t>
      </w:r>
    </w:p>
    <w:p w14:paraId="08DB3B44" w14:textId="77777777" w:rsidR="004115F0" w:rsidRPr="00E32F20" w:rsidRDefault="004115F0" w:rsidP="004115F0">
      <w:r w:rsidRPr="00E32F20">
        <w:t>•</w:t>
      </w:r>
      <w:r w:rsidRPr="00E32F20">
        <w:tab/>
        <w:t xml:space="preserve">Рекомендуется заранее планировать свой выход на пенсию, учитывая новые законодательные нормы.  </w:t>
      </w:r>
    </w:p>
    <w:p w14:paraId="1C387790" w14:textId="4D69C3D1" w:rsidR="004115F0" w:rsidRPr="00434EAB" w:rsidRDefault="004115F0" w:rsidP="004115F0">
      <w:hyperlink r:id="rId31" w:history="1">
        <w:r w:rsidRPr="00BE1DC7">
          <w:rPr>
            <w:rStyle w:val="a3"/>
            <w:lang w:val="en-US"/>
          </w:rPr>
          <w:t>https</w:t>
        </w:r>
        <w:r w:rsidRPr="00434EAB">
          <w:rPr>
            <w:rStyle w:val="a3"/>
          </w:rPr>
          <w:t>://</w:t>
        </w:r>
        <w:r w:rsidRPr="00BE1DC7">
          <w:rPr>
            <w:rStyle w:val="a3"/>
            <w:lang w:val="en-US"/>
          </w:rPr>
          <w:t>pensnews</w:t>
        </w:r>
        <w:r w:rsidRPr="00434EAB">
          <w:rPr>
            <w:rStyle w:val="a3"/>
          </w:rPr>
          <w:t>.</w:t>
        </w:r>
        <w:r w:rsidRPr="00BE1DC7">
          <w:rPr>
            <w:rStyle w:val="a3"/>
            <w:lang w:val="en-US"/>
          </w:rPr>
          <w:t>ru</w:t>
        </w:r>
        <w:r w:rsidRPr="00434EAB">
          <w:rPr>
            <w:rStyle w:val="a3"/>
          </w:rPr>
          <w:t>/</w:t>
        </w:r>
        <w:r w:rsidRPr="00BE1DC7">
          <w:rPr>
            <w:rStyle w:val="a3"/>
            <w:lang w:val="en-US"/>
          </w:rPr>
          <w:t>news</w:t>
        </w:r>
        <w:r w:rsidRPr="00434EAB">
          <w:rPr>
            <w:rStyle w:val="a3"/>
          </w:rPr>
          <w:t>/18911</w:t>
        </w:r>
      </w:hyperlink>
      <w:r w:rsidRPr="00434EAB">
        <w:t xml:space="preserve"> </w:t>
      </w:r>
    </w:p>
    <w:p w14:paraId="0494A876" w14:textId="42171E43" w:rsidR="00E74F18" w:rsidRPr="009346B4" w:rsidRDefault="00E74F18" w:rsidP="00E74F18">
      <w:pPr>
        <w:pStyle w:val="2"/>
      </w:pPr>
      <w:bookmarkStart w:id="102" w:name="_Toc220049426"/>
      <w:bookmarkEnd w:id="100"/>
      <w:r w:rsidRPr="009346B4">
        <w:lastRenderedPageBreak/>
        <w:t>Царьград</w:t>
      </w:r>
      <w:r w:rsidR="007A314E" w:rsidRPr="009346B4">
        <w:t>,</w:t>
      </w:r>
      <w:r w:rsidRPr="009346B4">
        <w:t xml:space="preserve"> 22.01.2026, Досрочная пенсия в 2026 году: кому полагается и как регулируется</w:t>
      </w:r>
      <w:bookmarkEnd w:id="102"/>
    </w:p>
    <w:p w14:paraId="560F5BE1" w14:textId="77777777" w:rsidR="00E74F18" w:rsidRPr="009346B4" w:rsidRDefault="00E74F18" w:rsidP="006A41BE">
      <w:pPr>
        <w:pStyle w:val="3"/>
      </w:pPr>
      <w:bookmarkStart w:id="103" w:name="_Toc220049427"/>
      <w:r w:rsidRPr="009346B4">
        <w:t>Хотите пенсию в 59 вместо 65 лет? В 2026 году вредные профессии, многодетность и сокращения дают шанс на ранний отдых - но нужен ИПК от 30 и два года стажа до срока. Кому полагается и как регулируется досрочная пенсия - в материале Царьграда.</w:t>
      </w:r>
      <w:bookmarkEnd w:id="103"/>
    </w:p>
    <w:p w14:paraId="2644BC9A" w14:textId="527ABC8B" w:rsidR="00E74F18" w:rsidRPr="009346B4" w:rsidRDefault="00E74F18" w:rsidP="00E74F18">
      <w:r w:rsidRPr="009346B4">
        <w:t xml:space="preserve">Мечтаете о заслуженном отдыхе до официального пенсионного возраста? В 2026 году это реально для многих граждан, если собрать нужные документы и соответствовать строгим критериям. Представьте: вы покидаете офис в 59 лет вместо 65, а то и раньше, благодаря </w:t>
      </w:r>
      <w:r w:rsidR="006E31A6">
        <w:t>«</w:t>
      </w:r>
      <w:r w:rsidRPr="009346B4">
        <w:t>вредным</w:t>
      </w:r>
      <w:r w:rsidR="006E31A6">
        <w:t>»</w:t>
      </w:r>
      <w:r w:rsidRPr="009346B4">
        <w:t xml:space="preserve"> профессиям, долгому стажу или особым жизненным обстоятельствам. Федеральное законодательство открывает двери для досрочного выхода, но с нюансами - разберём их по полочкам.</w:t>
      </w:r>
    </w:p>
    <w:p w14:paraId="36042F12" w14:textId="77777777" w:rsidR="00E74F18" w:rsidRPr="009346B4" w:rsidRDefault="00E74F18" w:rsidP="00E74F18">
      <w:r w:rsidRPr="009346B4">
        <w:t>Досрочная пенсия в 2026 году: кто уйдёт на отдых раньше срока?</w:t>
      </w:r>
    </w:p>
    <w:p w14:paraId="598E982F" w14:textId="77777777" w:rsidR="00E74F18" w:rsidRPr="009346B4" w:rsidRDefault="00E74F18" w:rsidP="00E74F18">
      <w:r w:rsidRPr="009346B4">
        <w:t>Работники тяжёлых, опасных или вредных производств - шахтёры, металлурги, химики - попадают в специальные списки профессий. Закон позволяет им оформить пенсию досрочно при наличии минимального индивидуального пенсионного коэффициента (ИПК) не ниже 30 баллов. Эти баллы начисляют за каждый год стажа или занятости, и на их основе рассчитывают размер выплат. Многодетные матери и граждане с большим стажем тоже в выигрыше: им не придётся ждать стандартных 64 лет для мужчин и 59 для женщин.</w:t>
      </w:r>
    </w:p>
    <w:p w14:paraId="4E712A53" w14:textId="77777777" w:rsidR="00E74F18" w:rsidRPr="009346B4" w:rsidRDefault="00E74F18" w:rsidP="00E74F18">
      <w:r w:rsidRPr="009346B4">
        <w:t>Эксперты подчёркивают ключевые изменения. Кандидат экономических наук, доцент РЭУ им. Г.В. Плеханова Людмила Иванова-Швец объяснила, что пенсию назначает не работодатель, а Социальный фонд России - заявление подают лично в ближайшее отделение. Особый шанс для уволенных: если сократили штат или ликвидировали предприятие, обратитесь в центр занятости. Без новой работы и при стаже до двух лет до пенсии (в 2026-м это мужчины 1962 г.р. и женщины 1967 г.р.) вам предложат досрочные выплаты, разумеется, с достаточным ИПК.</w:t>
      </w:r>
    </w:p>
    <w:p w14:paraId="66719787" w14:textId="77777777" w:rsidR="00E74F18" w:rsidRPr="009346B4" w:rsidRDefault="00E74F18" w:rsidP="00E74F18">
      <w:r w:rsidRPr="009346B4">
        <w:t>Все регулируют ключевые законы: №173-ФЗ от 2001 года о трудовых пенсиях, №400-ФЗ от 2013-го о страховых пенсиях, №565-ФЗ от 2023-го о занятости и приказ Минтруда №38н от 2024-го о выплатах безработным. Потеря здоровья или инвалидность тоже дают основания - главное, накопить баллы.</w:t>
      </w:r>
    </w:p>
    <w:p w14:paraId="2ECF0D08" w14:textId="77777777" w:rsidR="00E74F18" w:rsidRPr="009346B4" w:rsidRDefault="00E74F18" w:rsidP="00E74F18">
      <w:r w:rsidRPr="009346B4">
        <w:t>В этом году повысился возраст выхода на пенсию. Теперь на заслуженный отдых могут выйти мужчины, достигшие 64 лет (1962 года рождения), и женщины, достигшие 59 лет (1967 года рождения).</w:t>
      </w:r>
    </w:p>
    <w:p w14:paraId="5833B077" w14:textId="77777777" w:rsidR="00E74F18" w:rsidRPr="009346B4" w:rsidRDefault="00E74F18" w:rsidP="00E74F18">
      <w:r w:rsidRPr="009346B4">
        <w:t>В 2026 году повысилась стоимость ИПК и фиксированная выплата к пенсии. Один пенсионный балл теперь стоит 156,76 рубля, а фиксированная выплата составляет 9584,69 рубля.</w:t>
      </w:r>
    </w:p>
    <w:p w14:paraId="75B00A09" w14:textId="543C1A00" w:rsidR="001069E4" w:rsidRPr="00434EAB" w:rsidRDefault="00E74F18" w:rsidP="00E74F18">
      <w:hyperlink r:id="rId32" w:history="1">
        <w:r w:rsidRPr="009346B4">
          <w:rPr>
            <w:rStyle w:val="a3"/>
          </w:rPr>
          <w:t>https://tsargrad.tv/news/dosrochnaja-pensija-v-2026-godk-komu-polagaetsja-i-kak-reguliruetsja_1528074</w:t>
        </w:r>
      </w:hyperlink>
    </w:p>
    <w:p w14:paraId="2AF3F82A" w14:textId="77777777" w:rsidR="008D5A10" w:rsidRPr="009346B4" w:rsidRDefault="008D5A10" w:rsidP="008D5A10">
      <w:pPr>
        <w:pStyle w:val="2"/>
      </w:pPr>
      <w:bookmarkStart w:id="104" w:name="_Toc220049428"/>
      <w:r w:rsidRPr="009346B4">
        <w:lastRenderedPageBreak/>
        <w:t>МК, 21.01.2026, Процент раздора: не все получатели социальных выплат довольны размером своей индексации</w:t>
      </w:r>
      <w:bookmarkEnd w:id="104"/>
    </w:p>
    <w:p w14:paraId="6C8429FD" w14:textId="77777777" w:rsidR="008D5A10" w:rsidRPr="009346B4" w:rsidRDefault="008D5A10" w:rsidP="006A41BE">
      <w:pPr>
        <w:pStyle w:val="3"/>
      </w:pPr>
      <w:bookmarkStart w:id="105" w:name="_Toc220049429"/>
      <w:r w:rsidRPr="009346B4">
        <w:t>Итоговые цифры инфляции за прошлый год неожиданно превратились в повод для споров в соцсетях о социальной справедливости. Рост цен оказался ниже прогнозов (5,6%), и именно по этому показателю с февраля будет проиндексировано более 40 социальных выплат. Однако часть граждан уже сравнивает эту прибавку с январским повышением пенсий (на 7,6%) и задается вопросом: почему подходы оказались разными и не отстанет ли такая индексация от реальной жизни, если цены в начале года растут быстрее обычного? Способна ли годовая корректировка защитить доходы самых уязвимых и почему для одних категорий индексация от государства оказывается более щедрой, чем для других?</w:t>
      </w:r>
      <w:bookmarkEnd w:id="105"/>
    </w:p>
    <w:p w14:paraId="254BBABC" w14:textId="77777777" w:rsidR="008D5A10" w:rsidRPr="009346B4" w:rsidRDefault="008D5A10" w:rsidP="008D5A10">
      <w:r w:rsidRPr="009346B4">
        <w:t>С 1 февраля 2026 года в России увеличиваются более 40 социальных выплат, пособий и компенсаций. Как сообщили в Министерстве труда и социальной защиты, индексация проводится по фактическому индексу потребительских цен за предыдущий год. В 2025-м инфляция составила 5,59%, поэтому коэффициент повышения установлен на уровне 1,056, то есть плюс 5,6%.</w:t>
      </w:r>
    </w:p>
    <w:p w14:paraId="65478075" w14:textId="1D2B6E24" w:rsidR="008D5A10" w:rsidRPr="009346B4" w:rsidRDefault="008D5A10" w:rsidP="008D5A10">
      <w:r w:rsidRPr="009346B4">
        <w:t xml:space="preserve">Под индексацию подпадают материнский капитал, пособия семьям с детьми, выплаты ветеранам, людям с инвалидностью, федеральным льготникам, безработным, а также ряд ежемесячных и разовых компенсаций. Материнский капитал на первого ребенка вырастет до 728,9 тысячи рублей, при рождении второго семья дополнительно получит более 234 тысяч. Если же сертификат ранее не оформлялся, сумма поддержки составит 963,2 тысячи рублей - на 51 тысячу больше текущего уровня. Пособие при рождении ребенка приблизится к 28,5 тысячи рублей, а ежемесячные выплаты Героям Труда и женщинам со званием </w:t>
      </w:r>
      <w:r w:rsidR="006E31A6">
        <w:t>«</w:t>
      </w:r>
      <w:r w:rsidRPr="009346B4">
        <w:t>Мать-героиня</w:t>
      </w:r>
      <w:r w:rsidR="006E31A6">
        <w:t>»</w:t>
      </w:r>
      <w:r w:rsidRPr="009346B4">
        <w:t xml:space="preserve"> составят около 76,5 тысячи рублей.</w:t>
      </w:r>
    </w:p>
    <w:p w14:paraId="0317F142" w14:textId="77777777" w:rsidR="008D5A10" w:rsidRPr="009346B4" w:rsidRDefault="008D5A10" w:rsidP="008D5A10">
      <w:r w:rsidRPr="009346B4">
        <w:t>На первый взгляд цифры выглядят внушительно. Но сравнение с январской индексацией страховых пенсий быстро меняет восприятие. Пенсии по старости, инвалидности и потере кормильца с 1 января 2026 года выросли на 7,6% - и для работающих, и для неработающих пенсионеров. Повторного повышения в течение года не планируется, но сам факт более щедрой и более ранней индексации уже породил разговоры о некой социальной несправедливости.</w:t>
      </w:r>
    </w:p>
    <w:p w14:paraId="488F21E8" w14:textId="523B9C8A" w:rsidR="008D5A10" w:rsidRPr="009346B4" w:rsidRDefault="008D5A10" w:rsidP="008D5A10">
      <w:r w:rsidRPr="009346B4">
        <w:t xml:space="preserve">Экономисты объясняют: речь идет не о предпочтениях государства, а о разных механизмах. Инвестиционный стратег </w:t>
      </w:r>
      <w:r w:rsidR="006E31A6">
        <w:t>«</w:t>
      </w:r>
      <w:r w:rsidRPr="009346B4">
        <w:t>Гарда Капитал</w:t>
      </w:r>
      <w:r w:rsidR="006E31A6">
        <w:t>»</w:t>
      </w:r>
      <w:r w:rsidRPr="009346B4">
        <w:t xml:space="preserve"> Александр Бахтин отмечает, что страховые пенсии индексируются по прогнозной инфляции на будущий год, тогда как социальные выплаты - строго по фактической инфляции прошедшего периода. </w:t>
      </w:r>
      <w:r w:rsidR="006E31A6">
        <w:t>«</w:t>
      </w:r>
      <w:r w:rsidRPr="009346B4">
        <w:t>Это разные методологии, закрепленные в законодательстве. Социальные выплаты догоняют цены, пенсии пытаются их опередить, чтобы сохранить покупательную способность</w:t>
      </w:r>
      <w:r w:rsidR="006E31A6">
        <w:t>»</w:t>
      </w:r>
      <w:r w:rsidRPr="009346B4">
        <w:t>, - поясняет он.</w:t>
      </w:r>
    </w:p>
    <w:p w14:paraId="36148C36" w14:textId="79EA0845" w:rsidR="008D5A10" w:rsidRPr="009346B4" w:rsidRDefault="008D5A10" w:rsidP="008D5A10">
      <w:r w:rsidRPr="009346B4">
        <w:t xml:space="preserve">Отдельный вопрос: почему сама инфляция оказалась ниже ожиданий? Финансовый аналитик и частный инвестор Федор Сидоров связывает это с жесткой денежно-кредитной политикой ЦБ, высокой ключевой ставкой, сдерживанием потребительского спроса и благоприятной ситуацией на продовольственном рынке. </w:t>
      </w:r>
      <w:r w:rsidR="006E31A6">
        <w:t>«</w:t>
      </w:r>
      <w:r w:rsidRPr="009346B4">
        <w:t xml:space="preserve">После резкого роста в 2024 году плодоовощная продукция в 2025-м подешевела почти на 9%. Экономика </w:t>
      </w:r>
      <w:r w:rsidRPr="009346B4">
        <w:lastRenderedPageBreak/>
        <w:t>показала способность гасить инфляционное давление даже в условиях внешних ограничений</w:t>
      </w:r>
      <w:r w:rsidR="006E31A6">
        <w:t>»</w:t>
      </w:r>
      <w:r w:rsidRPr="009346B4">
        <w:t>, - говорит он.</w:t>
      </w:r>
    </w:p>
    <w:p w14:paraId="4D53D6AC" w14:textId="77777777" w:rsidR="008D5A10" w:rsidRPr="009346B4" w:rsidRDefault="008D5A10" w:rsidP="008D5A10">
      <w:r w:rsidRPr="009346B4">
        <w:t>Но у граждан - своя статистика. По данным Росстата, только за первые 12 дней января 2026 года цены выросли на 1,26%, причем продовольственные товары подорожали в среднем на 1,4%, а плодоовощная продукция - почти на 8%. Огурцы прибавили более 20%, выросли цены на топливо, услуги, непродовольственные товары. В такой ситуации февральская индексация, рассчитанная по прошлому году, неизбежно воспринимается как запоздалая.</w:t>
      </w:r>
    </w:p>
    <w:p w14:paraId="245F6345" w14:textId="77777777" w:rsidR="008D5A10" w:rsidRPr="009346B4" w:rsidRDefault="008D5A10" w:rsidP="008D5A10">
      <w:r w:rsidRPr="009346B4">
        <w:t>Возникает и вопрос социальной справедливости: почему нельзя было проиндексировать все выплаты одинаково? Эксперты отвечают осторожно. Унификация индексации, по их словам, выглядела бы красиво политически, но дорого экономически. Разные выплаты имеют разную природу и разные цели. Пенсии - это компенсация утраченного заработка, социальные пособия - адресная поддержка, привязанная к минимуму потребностей.</w:t>
      </w:r>
    </w:p>
    <w:p w14:paraId="7A701F49" w14:textId="77777777" w:rsidR="008D5A10" w:rsidRPr="009346B4" w:rsidRDefault="008D5A10" w:rsidP="008D5A10">
      <w:r w:rsidRPr="009346B4">
        <w:t>Кроме того, годовая индексация не единственный инструмент. Сидоров напоминает, что с 2026 года федеральные и региональные социальные доплаты до прожиточного минимума назначаются автоматически через Социальный фонд России. Это должно исключить ситуации, когда доходы пенсионеров и льготников опускаются ниже установленного минимума. Для семей с детьми действует единое пособие, размер которого пересчитывается с учетом регионального прожиточного минимума.</w:t>
      </w:r>
    </w:p>
    <w:p w14:paraId="3A6D2FD4" w14:textId="23C8656B" w:rsidR="008D5A10" w:rsidRPr="009346B4" w:rsidRDefault="008D5A10" w:rsidP="008D5A10">
      <w:r w:rsidRPr="009346B4">
        <w:t xml:space="preserve">Власти, по сути, делают ставку не на </w:t>
      </w:r>
      <w:r w:rsidR="006E31A6">
        <w:t>«</w:t>
      </w:r>
      <w:r w:rsidRPr="009346B4">
        <w:t>догоняющие</w:t>
      </w:r>
      <w:r w:rsidR="006E31A6">
        <w:t>»</w:t>
      </w:r>
      <w:r w:rsidRPr="009346B4">
        <w:t xml:space="preserve"> индексации, а на сдерживание инфляции как таковой. Но для миллионов получателей пособий главный вопрос остается практическим: перекроет ли февральская прибавка рост цен в магазинах и платежках или тема справедливости индексаций еще не раз вернется в повестку?</w:t>
      </w:r>
    </w:p>
    <w:p w14:paraId="09D098AF" w14:textId="77777777" w:rsidR="008D5A10" w:rsidRPr="009346B4" w:rsidRDefault="008D5A10" w:rsidP="008D5A10">
      <w:hyperlink r:id="rId33" w:history="1">
        <w:r w:rsidRPr="009346B4">
          <w:rPr>
            <w:rStyle w:val="a3"/>
          </w:rPr>
          <w:t>https://www.mk.ru/economics/2026/01/21/procent-razdora-ne-vse-poluchateli-socialnykh-vyplat-dovolny-razmerom-svoey-indeksacii.html</w:t>
        </w:r>
      </w:hyperlink>
      <w:r w:rsidRPr="009346B4">
        <w:t xml:space="preserve"> </w:t>
      </w:r>
    </w:p>
    <w:p w14:paraId="79BD8E86" w14:textId="6D2BCAA0" w:rsidR="00ED6D87" w:rsidRPr="00ED6D87" w:rsidRDefault="00ED6D87" w:rsidP="00ED6D87">
      <w:pPr>
        <w:pStyle w:val="2"/>
      </w:pPr>
      <w:bookmarkStart w:id="106" w:name="_Toc220049430"/>
      <w:r>
        <w:t>Мир новостей, 21.01.2026</w:t>
      </w:r>
      <w:r w:rsidRPr="00ED6D87">
        <w:t xml:space="preserve">, </w:t>
      </w:r>
      <w:r>
        <w:t>Кабмин изучит опыт выживания пенсионеров</w:t>
      </w:r>
      <w:bookmarkEnd w:id="106"/>
    </w:p>
    <w:p w14:paraId="7811930D" w14:textId="77777777" w:rsidR="00ED6D87" w:rsidRDefault="00ED6D87" w:rsidP="00ED6D87">
      <w:pPr>
        <w:pStyle w:val="3"/>
      </w:pPr>
      <w:bookmarkStart w:id="107" w:name="_Toc220049431"/>
      <w:r>
        <w:t>Удивительная новость: правительство России намерено раз в два года анализировать социально-экономическое положение граждан старшего поколения, особенно положение финансовое. Где ж вы раньше-то были, когда проводили пенсионную реформу и устанавливали размер пенсии, которой хватит разве что на не-сколько походов в гастроном?</w:t>
      </w:r>
      <w:bookmarkEnd w:id="107"/>
    </w:p>
    <w:p w14:paraId="55435AF9" w14:textId="77777777" w:rsidR="00ED6D87" w:rsidRDefault="00ED6D87" w:rsidP="00ED6D87">
      <w:r>
        <w:t>Как бы там ни было, а соответствующий пункт содержится в плане, утвержденном правительством. Получается, до нынешнего года в высоких кабинетах вовсе не интересовались, как и на что живут в РФ люди старшего поколения, точнее - выживают. Неужто рисовали потолки пенсий от фонаря? Не раз отдельные экспериментаторы-«смертники», в том числе из депутатского корпуса, пробовали повторить опыты такого выживания на себе, но и, месяца не протянув, быстренько отказывались от экстремальных опытов на себе любимом. Вот, кстати, самый простой и недорогой способ проанализировать «социально-экономическое положение граждан», не тратя казенных рублей на усилия аналитиков.</w:t>
      </w:r>
    </w:p>
    <w:p w14:paraId="1405E909" w14:textId="77777777" w:rsidR="00ED6D87" w:rsidRDefault="00ED6D87" w:rsidP="00ED6D87">
      <w:r>
        <w:lastRenderedPageBreak/>
        <w:t>Доклад предполагается выпустить в 2026, 2028 и 2030 годах. Для его подготовки будет проведен глубокий комплексный анализ, чтобы по итогам этой работы сформировать предложения «по дальнейшему устойчивому повышению...». В общем, все по-взрослому!</w:t>
      </w:r>
    </w:p>
    <w:p w14:paraId="41C9CB4C" w14:textId="77777777" w:rsidR="00ED6D87" w:rsidRDefault="00ED6D87" w:rsidP="00ED6D87">
      <w:r>
        <w:t>А ответственным исполнителем назначена - не надо смеяться - Высшая школа экономики! Напомним, что за большинство реформ - от пенсионной до реформ в здравоохранении и образовании - ответственна именно она. Во всяком случае, руку к ним ее аналитики приложили. При этом за каждого студента родственники здесь платят в год столько, что многим пенсионерам хватило бы на все «время дожития»!</w:t>
      </w:r>
    </w:p>
    <w:p w14:paraId="7588F1F5" w14:textId="77777777" w:rsidR="00ED6D87" w:rsidRDefault="00ED6D87" w:rsidP="00ED6D87">
      <w:r>
        <w:t>Как же выглядят, извините за казенщину, «планы реализации стратегии повышения социально-экономического положения пожилых людей»?</w:t>
      </w:r>
    </w:p>
    <w:p w14:paraId="21B72B8F" w14:textId="77777777" w:rsidR="00ED6D87" w:rsidRDefault="00ED6D87" w:rsidP="00ED6D87">
      <w:r>
        <w:t>Среди прочего намечено: создание условий для реализации личностного потенциала пожилых; развитие для них социальных услуг; решение задач по охране их здоровья, профилактике и диагностике заболеваний, повышению доступности медпомощи; повышение качества жизни и финансовой обеспеченности пенсионеров; развитие инфраструктуры для их комфортной и безопасной жизни...</w:t>
      </w:r>
    </w:p>
    <w:p w14:paraId="0B0EC17A" w14:textId="77777777" w:rsidR="00ED6D87" w:rsidRDefault="00ED6D87" w:rsidP="00ED6D87">
      <w:r>
        <w:t>Вы серьезно? Что может посоветовать ВШЭ на фоне безумных тарифов на услуги ЖКХ, стремительного удорожания продуктов и лекарств, категорического отказа работодателей принимать на работу людей в возрасте 50+? Сказочники, да и только.</w:t>
      </w:r>
    </w:p>
    <w:p w14:paraId="50212575" w14:textId="77777777" w:rsidR="00ED6D87" w:rsidRDefault="00ED6D87" w:rsidP="00ED6D87">
      <w:r>
        <w:t>***</w:t>
      </w:r>
    </w:p>
    <w:p w14:paraId="0A6D73ED" w14:textId="71157ADA" w:rsidR="00E74F18" w:rsidRPr="009109EE" w:rsidRDefault="00ED6D87" w:rsidP="00ED6D87">
      <w:r>
        <w:t>Лаврентий Павлов</w:t>
      </w:r>
      <w:r w:rsidRPr="009109EE">
        <w:t xml:space="preserve"> </w:t>
      </w:r>
    </w:p>
    <w:p w14:paraId="46B8490E" w14:textId="55537300" w:rsidR="00FE1A8D" w:rsidRPr="009109EE" w:rsidRDefault="00FE1A8D" w:rsidP="00FE1A8D">
      <w:pPr>
        <w:pStyle w:val="2"/>
      </w:pPr>
      <w:bookmarkStart w:id="108" w:name="_Toc220049432"/>
      <w:r w:rsidRPr="009109EE">
        <w:t>Аргументы.ру, 22.01.2026, Как мошенники используют индексацию пенсий для кражи данных</w:t>
      </w:r>
      <w:bookmarkEnd w:id="108"/>
    </w:p>
    <w:p w14:paraId="31ECFE9C" w14:textId="77777777" w:rsidR="00FE1A8D" w:rsidRPr="009109EE" w:rsidRDefault="00FE1A8D" w:rsidP="00FE1A8D">
      <w:pPr>
        <w:pStyle w:val="3"/>
      </w:pPr>
      <w:bookmarkStart w:id="109" w:name="_Toc220049433"/>
      <w:r w:rsidRPr="009109EE">
        <w:t>С 1 апреля социальные пенсии в России вырастут на 6,8%. Эта новость, дарящая надежду миллионам пенсионеров, стала идеальной приманкой для мошенников. Злоумышленники разработали новые, более тонкие схемы обмана, основанные на психологии ожидания справедливости. Они предлагают "перерасчет стажа" и "дополнительные выплаты", чтобы выманить у граждан коды доступа к их финансовым и цифровым профилям.</w:t>
      </w:r>
      <w:bookmarkEnd w:id="109"/>
    </w:p>
    <w:p w14:paraId="6BF06CA7" w14:textId="77777777" w:rsidR="00FE1A8D" w:rsidRPr="009109EE" w:rsidRDefault="00FE1A8D" w:rsidP="00FE1A8D">
      <w:r w:rsidRPr="009109EE">
        <w:t>Апрель в России всегда пахнет надеждой. Это время, когда даже самый заядлый пессимист начинает верить, что лед тронется - и в природе, и в жизни. Для миллионов пенсионеров эта надежда материальна: с 1 апреля социальные пенсии в 2026 году вырастут на 6,8%. "Это не просто цифры в бюджете, это лишняя корзина продуктов или лекарство, на которое раньше не хватало", - поделился генеральный директор компании "АТОМЪ" Глеб Гаус.</w:t>
      </w:r>
    </w:p>
    <w:p w14:paraId="0185358A" w14:textId="77777777" w:rsidR="00FE1A8D" w:rsidRPr="009109EE" w:rsidRDefault="00FE1A8D" w:rsidP="00FE1A8D">
      <w:r w:rsidRPr="009109EE">
        <w:t>Но там, где рождается надежда, всегда просыпаются хищники. Для мошенников апрельская индексация - не социальная мера, а идеальная "наживка". Они знают нашу психологию: человек, честно проработавший всю жизнь, подсознательно ждет, что его труд будет оценен выше. И когда в трубке раздается вежливый голос "сотрудника Социального фонда", сердце предательски екает.</w:t>
      </w:r>
    </w:p>
    <w:p w14:paraId="6E638DC7" w14:textId="77777777" w:rsidR="00FE1A8D" w:rsidRPr="009109EE" w:rsidRDefault="00FE1A8D" w:rsidP="00FE1A8D">
      <w:r w:rsidRPr="009109EE">
        <w:lastRenderedPageBreak/>
        <w:t>Схемы этого года стали тоньше. Злоумышленники больше не требуют деньги сразу. Они предлагают "справедливость" - перерасчет трудового стажа. Вам говорят, что нашелся "потерянный год" работы где-нибудь в архивах, и теперь, в связи с апрельским повышением, выплата может стать еще больше.</w:t>
      </w:r>
    </w:p>
    <w:p w14:paraId="7C42F04B" w14:textId="77777777" w:rsidR="00FE1A8D" w:rsidRPr="009109EE" w:rsidRDefault="00FE1A8D" w:rsidP="00FE1A8D">
      <w:r w:rsidRPr="009109EE">
        <w:t>В этот момент мошенник в глазах пенсионера становится заступником. "Нужно только подтвердить личность через код из СМС", - вкрадчиво говорит он. Но как только цифры произнесены, цифровой мираж развеивается. Код - это ключ от ваших "Госуслуг" или онлайн-банка. За считанные минуты "заступник" превращается в мародера, обнуляя счета.</w:t>
      </w:r>
    </w:p>
    <w:p w14:paraId="2F09734B" w14:textId="77777777" w:rsidR="00FE1A8D" w:rsidRPr="009109EE" w:rsidRDefault="00FE1A8D" w:rsidP="00FE1A8D">
      <w:r w:rsidRPr="009109EE">
        <w:t>"Мы видим, что мошенники эксплуатируют человеческое желание быть замеченным и вознагражденным. Они создают иллюзию персонального внимания со стороны государства. Правда в том, что Социальный фонд не звонит в мессенджерах и не просит коды. Индексация происходит автоматически", - комментирует ситуацию генеральный директор компании "АТОМЪ" Глеб Гаус.</w:t>
      </w:r>
    </w:p>
    <w:p w14:paraId="1898DC70" w14:textId="77777777" w:rsidR="00FE1A8D" w:rsidRPr="009109EE" w:rsidRDefault="00FE1A8D" w:rsidP="00FE1A8D">
      <w:r w:rsidRPr="009109EE">
        <w:t>Единственная эффективная защита в этой ситуации - способность взять "паузу". Положить трубку и перезвонить по официальному номеру Социального фонда, чтобы проверить информацию. "Любой код из СМС - это ваша юридическая подпись. Не отдавайте ее чужим людям. Это самое главное правило цифровой безопасности", - подчеркивает генеральный директор компании "АТОМЪ" Глеб Гаус.</w:t>
      </w:r>
    </w:p>
    <w:p w14:paraId="3B4D8683" w14:textId="77777777" w:rsidR="00FE1A8D" w:rsidRPr="009109EE" w:rsidRDefault="00FE1A8D" w:rsidP="00FE1A8D">
      <w:r w:rsidRPr="009109EE">
        <w:t>Шпаргалка безопасности:</w:t>
      </w:r>
    </w:p>
    <w:p w14:paraId="282E108E" w14:textId="77777777" w:rsidR="00FE1A8D" w:rsidRPr="009109EE" w:rsidRDefault="00FE1A8D" w:rsidP="00FE1A8D">
      <w:r w:rsidRPr="009109EE">
        <w:t>1. Индексация пенсий (6,8% с 1 апреля) происходит автоматически - никаких заявлений по телефону или в мессенджерах не требуется.</w:t>
      </w:r>
    </w:p>
    <w:p w14:paraId="0A3DDD93" w14:textId="77777777" w:rsidR="00FE1A8D" w:rsidRPr="009109EE" w:rsidRDefault="00FE1A8D" w:rsidP="00FE1A8D">
      <w:r w:rsidRPr="009109EE">
        <w:t>2. Предложение "пересчитать стаж" по телефону - это гарантированное мошенничество.</w:t>
      </w:r>
    </w:p>
    <w:p w14:paraId="0269F68C" w14:textId="77777777" w:rsidR="00FE1A8D" w:rsidRPr="009109EE" w:rsidRDefault="00FE1A8D" w:rsidP="00FE1A8D">
      <w:r w:rsidRPr="009109EE">
        <w:t>3. Социальный фонд не использует мессенджеры для связи с гражданами по вопросам выплат.</w:t>
      </w:r>
    </w:p>
    <w:p w14:paraId="3623F76E" w14:textId="77777777" w:rsidR="00FE1A8D" w:rsidRPr="009109EE" w:rsidRDefault="00FE1A8D" w:rsidP="00FE1A8D">
      <w:r w:rsidRPr="009109EE">
        <w:t xml:space="preserve">4. Никогда и никому не сообщайте коды из СМС или </w:t>
      </w:r>
      <w:r w:rsidRPr="00FE1A8D">
        <w:rPr>
          <w:lang w:val="en-US"/>
        </w:rPr>
        <w:t>push</w:t>
      </w:r>
      <w:r w:rsidRPr="009109EE">
        <w:t>-уведомлений.</w:t>
      </w:r>
    </w:p>
    <w:p w14:paraId="6D1B02C4" w14:textId="21DA8EEC" w:rsidR="00ED6D87" w:rsidRPr="00350593" w:rsidRDefault="00FE1A8D" w:rsidP="00FE1A8D">
      <w:hyperlink r:id="rId34" w:history="1">
        <w:r w:rsidRPr="00BE1DC7">
          <w:rPr>
            <w:rStyle w:val="a3"/>
            <w:lang w:val="en-US"/>
          </w:rPr>
          <w:t>https</w:t>
        </w:r>
        <w:r w:rsidRPr="00350593">
          <w:rPr>
            <w:rStyle w:val="a3"/>
          </w:rPr>
          <w:t>://</w:t>
        </w:r>
        <w:r w:rsidRPr="00BE1DC7">
          <w:rPr>
            <w:rStyle w:val="a3"/>
            <w:lang w:val="en-US"/>
          </w:rPr>
          <w:t>argumenti</w:t>
        </w:r>
        <w:r w:rsidRPr="00350593">
          <w:rPr>
            <w:rStyle w:val="a3"/>
          </w:rPr>
          <w:t>.</w:t>
        </w:r>
        <w:r w:rsidRPr="00BE1DC7">
          <w:rPr>
            <w:rStyle w:val="a3"/>
            <w:lang w:val="en-US"/>
          </w:rPr>
          <w:t>ru</w:t>
        </w:r>
        <w:r w:rsidRPr="00350593">
          <w:rPr>
            <w:rStyle w:val="a3"/>
          </w:rPr>
          <w:t>/</w:t>
        </w:r>
        <w:r w:rsidRPr="00BE1DC7">
          <w:rPr>
            <w:rStyle w:val="a3"/>
            <w:lang w:val="en-US"/>
          </w:rPr>
          <w:t>society</w:t>
        </w:r>
        <w:r w:rsidRPr="00350593">
          <w:rPr>
            <w:rStyle w:val="a3"/>
          </w:rPr>
          <w:t>/2026/01/983922</w:t>
        </w:r>
      </w:hyperlink>
      <w:r w:rsidRPr="00350593">
        <w:t xml:space="preserve"> </w:t>
      </w:r>
    </w:p>
    <w:p w14:paraId="4ED869EF" w14:textId="77777777" w:rsidR="00FE1A8D" w:rsidRPr="00350593" w:rsidRDefault="00FE1A8D" w:rsidP="00FE1A8D"/>
    <w:p w14:paraId="4A71D91B" w14:textId="77777777" w:rsidR="00111D7C" w:rsidRPr="009346B4" w:rsidRDefault="00111D7C" w:rsidP="00111D7C">
      <w:pPr>
        <w:pStyle w:val="10"/>
      </w:pPr>
      <w:bookmarkStart w:id="110" w:name="_Toc99318655"/>
      <w:bookmarkStart w:id="111" w:name="_Toc165991075"/>
      <w:bookmarkStart w:id="112" w:name="_Toc220049434"/>
      <w:r w:rsidRPr="009346B4">
        <w:t>Региональные СМИ</w:t>
      </w:r>
      <w:bookmarkEnd w:id="26"/>
      <w:bookmarkEnd w:id="110"/>
      <w:bookmarkEnd w:id="111"/>
      <w:bookmarkEnd w:id="112"/>
    </w:p>
    <w:p w14:paraId="63D65A8C" w14:textId="426BA615" w:rsidR="005B55F3" w:rsidRDefault="005B55F3" w:rsidP="005B55F3">
      <w:pPr>
        <w:pStyle w:val="2"/>
      </w:pPr>
      <w:bookmarkStart w:id="113" w:name="_Toc220049435"/>
      <w:r>
        <w:t xml:space="preserve">Кубань 24, 22.01.2026, Пенсионные накопления россиян — что делать, чтобы они не </w:t>
      </w:r>
      <w:r w:rsidR="006E31A6">
        <w:t>«</w:t>
      </w:r>
      <w:r>
        <w:t>превратились в тыкву</w:t>
      </w:r>
      <w:r w:rsidR="006E31A6">
        <w:t>»</w:t>
      </w:r>
      <w:r>
        <w:t>?</w:t>
      </w:r>
      <w:bookmarkEnd w:id="113"/>
    </w:p>
    <w:p w14:paraId="315C989C" w14:textId="77777777" w:rsidR="005B55F3" w:rsidRDefault="005B55F3" w:rsidP="006A41BE">
      <w:pPr>
        <w:pStyle w:val="3"/>
      </w:pPr>
      <w:bookmarkStart w:id="114" w:name="_Toc220049436"/>
      <w:r>
        <w:t>Что такое накопительная пенсия? Имеются ли пенсионные накопления конкретно у вас? Сколько скопилось, если имеются? Как их можно будет получить и насколько ощутимой выйдет доплата к пенсии социальной?</w:t>
      </w:r>
      <w:bookmarkEnd w:id="114"/>
    </w:p>
    <w:p w14:paraId="485753CA" w14:textId="77777777" w:rsidR="005B55F3" w:rsidRDefault="005B55F3" w:rsidP="005B55F3">
      <w:r>
        <w:t>В юном возрасте пенсия по старости — нечто далекое и трудно представимое. Но приближается она незаметно и наступает внезапно. Приходит время, когда хочется вспомнить обо всем, что нажито за долгие годы. В том числе и о пенсионных накоплениях, которые в России подобны коту Шредингера. Они есть и… нет.</w:t>
      </w:r>
    </w:p>
    <w:p w14:paraId="59365249" w14:textId="77777777" w:rsidR="005B55F3" w:rsidRDefault="005B55F3" w:rsidP="005B55F3">
      <w:r>
        <w:lastRenderedPageBreak/>
        <w:t>Как все начиналось</w:t>
      </w:r>
    </w:p>
    <w:p w14:paraId="13FF958F" w14:textId="3DB0A5CD" w:rsidR="005B55F3" w:rsidRDefault="005B55F3" w:rsidP="005B55F3">
      <w:r>
        <w:t xml:space="preserve">Еще в XIX веке </w:t>
      </w:r>
      <w:r w:rsidR="006E31A6">
        <w:t>«</w:t>
      </w:r>
      <w:r>
        <w:t>железный канцлер</w:t>
      </w:r>
      <w:r w:rsidR="006E31A6">
        <w:t>»</w:t>
      </w:r>
      <w:r>
        <w:t xml:space="preserve"> германской империи Отто фон Бисмарк предложил гражданам самим беспокоиться о будущих пенсиях — отдавать часть заработанного государству с условием гарантированного возврата в обозначенный срок. Это была попытка решить проблему обеспечения доходов стареющего населения при нехватке бюджетных средств.</w:t>
      </w:r>
    </w:p>
    <w:p w14:paraId="4F195D06" w14:textId="77777777" w:rsidR="005B55F3" w:rsidRDefault="005B55F3" w:rsidP="005B55F3">
      <w:r>
        <w:t>В 2002 году подобная система была введена и в Российской Федерации. До этого пенсии в нашей стране выплачивались по принципу солидарности поколений. То есть доход пенсионеров формировался за счет отчислений работающих граждан.</w:t>
      </w:r>
    </w:p>
    <w:p w14:paraId="1B12935D" w14:textId="77777777" w:rsidR="005B55F3" w:rsidRDefault="005B55F3" w:rsidP="005B55F3">
      <w:r>
        <w:t>Но продолжительность жизни в стране росла, а рождаемость снижалась. Население старело. Пенсионеров становилось (и продолжает становиться) больше и больше, а работающих — меньше. Все это требовало или увеличения отчислений в пенсионный фонд, или снижения размера пенсий. Или — изменения самой пенсионной системы.</w:t>
      </w:r>
    </w:p>
    <w:p w14:paraId="32AC04A4" w14:textId="77777777" w:rsidR="005B55F3" w:rsidRDefault="005B55F3" w:rsidP="005B55F3">
      <w:r>
        <w:t>Хотели как лучше</w:t>
      </w:r>
    </w:p>
    <w:p w14:paraId="0C3AE7B7" w14:textId="77777777" w:rsidR="005B55F3" w:rsidRDefault="005B55F3" w:rsidP="005B55F3">
      <w:r>
        <w:t>Россия решила пойти по последнему пути и в 2002 году было принято решение о введении в стране накопительной пенсии.</w:t>
      </w:r>
    </w:p>
    <w:p w14:paraId="4AD80CAE" w14:textId="77777777" w:rsidR="005B55F3" w:rsidRDefault="005B55F3" w:rsidP="005B55F3">
      <w:r>
        <w:t>Обязательные отчисления с зарплаты и добровольные взносы трудящихся стали поступать на индивидуальные счета финансовых структур.</w:t>
      </w:r>
    </w:p>
    <w:p w14:paraId="5D6B47B3" w14:textId="6A41CDC8" w:rsidR="005B55F3" w:rsidRDefault="005B55F3" w:rsidP="005B55F3">
      <w:r>
        <w:t xml:space="preserve">Граждане получили возможность откладывать часть заработанных денег </w:t>
      </w:r>
      <w:r w:rsidR="006E31A6">
        <w:t>«</w:t>
      </w:r>
      <w:r>
        <w:t>на старость</w:t>
      </w:r>
      <w:r w:rsidR="006E31A6">
        <w:t>»</w:t>
      </w:r>
      <w:r>
        <w:t xml:space="preserve"> и получать доход от их инвестирования.</w:t>
      </w:r>
    </w:p>
    <w:p w14:paraId="77AA8BB8" w14:textId="77777777" w:rsidR="005B55F3" w:rsidRDefault="005B55F3" w:rsidP="005B55F3">
      <w:r>
        <w:t>По задумке правительства, это должно было помочь:</w:t>
      </w:r>
    </w:p>
    <w:p w14:paraId="64BF0F0C" w14:textId="77777777" w:rsidR="005B55F3" w:rsidRDefault="005B55F3" w:rsidP="005B55F3">
      <w:r>
        <w:t>самим гражданам (увеличив их доходы в старости)</w:t>
      </w:r>
    </w:p>
    <w:p w14:paraId="10B12D48" w14:textId="77777777" w:rsidR="005B55F3" w:rsidRDefault="005B55F3" w:rsidP="005B55F3">
      <w:r>
        <w:t>Пенсионному фонду (снизив его расходы).</w:t>
      </w:r>
    </w:p>
    <w:p w14:paraId="7822E889" w14:textId="77777777" w:rsidR="005B55F3" w:rsidRDefault="005B55F3" w:rsidP="005B55F3">
      <w:r>
        <w:t>Также ожидалось снижение финансовой нагрузки на бюджет страны, за счет которого покрывался дефицит средств в Пенсионном фонде, становившийся все более значительным по мере роста продолжительности жизни.</w:t>
      </w:r>
    </w:p>
    <w:p w14:paraId="6E3FD79D" w14:textId="0B7CCA19" w:rsidR="005B55F3" w:rsidRDefault="005B55F3" w:rsidP="005B55F3">
      <w:r>
        <w:t xml:space="preserve">Получилась </w:t>
      </w:r>
      <w:r w:rsidR="006E31A6">
        <w:t>«</w:t>
      </w:r>
      <w:r>
        <w:t>заморозка</w:t>
      </w:r>
      <w:r w:rsidR="006E31A6">
        <w:t>»</w:t>
      </w:r>
    </w:p>
    <w:p w14:paraId="223F8804" w14:textId="3C583A5D" w:rsidR="005B55F3" w:rsidRDefault="005B55F3" w:rsidP="005B55F3">
      <w:r>
        <w:t xml:space="preserve">К 2014 году Пенсионный фонд и правительство России поняли, что внедренная система работает, не то, чтобы </w:t>
      </w:r>
      <w:r w:rsidR="006E31A6">
        <w:t>«</w:t>
      </w:r>
      <w:r>
        <w:t>не так</w:t>
      </w:r>
      <w:r w:rsidR="006E31A6">
        <w:t>»</w:t>
      </w:r>
      <w:r>
        <w:t xml:space="preserve">, но как минимум </w:t>
      </w:r>
      <w:r w:rsidR="006E31A6">
        <w:t>«</w:t>
      </w:r>
      <w:r>
        <w:t>не совсем так</w:t>
      </w:r>
      <w:r w:rsidR="006E31A6">
        <w:t>»</w:t>
      </w:r>
      <w:r>
        <w:t>.</w:t>
      </w:r>
    </w:p>
    <w:p w14:paraId="7A51BD2B" w14:textId="77777777" w:rsidR="005B55F3" w:rsidRDefault="005B55F3" w:rsidP="005B55F3">
      <w:r>
        <w:t>Во-первых, большинство россиян в силу инертности ли, недостаточной ли финансовой грамотности, либо от недоверия к негосударственным финансовым организациям не стали переводить свои накопления в частные фонды, а оставили их в Пенсионном фонде России.</w:t>
      </w:r>
    </w:p>
    <w:p w14:paraId="2CD311E9" w14:textId="77777777" w:rsidR="005B55F3" w:rsidRDefault="005B55F3" w:rsidP="005B55F3">
      <w:r>
        <w:t>Таким образом, граждане не взяли на себя ответственность за свои будущие доходы, а оставили их на ПФР, то есть — по сути на государстве. То есть разгрузить государство от финансовых обязательств перед будущими пенсионерами не вышло.</w:t>
      </w:r>
    </w:p>
    <w:p w14:paraId="3862D1B7" w14:textId="77777777" w:rsidR="005B55F3" w:rsidRDefault="005B55F3" w:rsidP="005B55F3">
      <w:r>
        <w:t>Во-вторых, доходность пенсионных накоплений, что в ПФР, что в частных фондах (НПФ) оставляла желать лучшего. В большинство лет большинство фондов обеспечивало будущим пенсионерам доход ниже среднего процента по банковским депозитам. То есть увеличение доходов вкладчиков в старости тоже не просматривалось.</w:t>
      </w:r>
    </w:p>
    <w:p w14:paraId="42142A8E" w14:textId="77777777" w:rsidR="005B55F3" w:rsidRDefault="005B55F3" w:rsidP="005B55F3">
      <w:r>
        <w:lastRenderedPageBreak/>
        <w:t>В-третьих, граждане, с зарплат которых шли отчисления в накопительную часть пенсии, еще были молоды и не задавались вопросами своих доходов в старости. Но момент, когда они спросят — отчего наши накопления столь малы неуклонно приближался. И он был чреват серьезным социальным кризисом.</w:t>
      </w:r>
    </w:p>
    <w:p w14:paraId="1AB15198" w14:textId="69D6DD2B" w:rsidR="005B55F3" w:rsidRDefault="005B55F3" w:rsidP="005B55F3">
      <w:r>
        <w:t xml:space="preserve">По итогу получалось, что основные задачи, ради которых меняли пенсионную систему, не решаются. И тогда на отчисления работодателей в пользу накопительной части пенсии в России был введен мораторий. В СМИ его назвали </w:t>
      </w:r>
      <w:r w:rsidR="006E31A6">
        <w:t>«</w:t>
      </w:r>
      <w:r>
        <w:t>заморозкой накопительных пенсий</w:t>
      </w:r>
      <w:r w:rsidR="006E31A6">
        <w:t>»</w:t>
      </w:r>
      <w:r>
        <w:t>.</w:t>
      </w:r>
    </w:p>
    <w:p w14:paraId="1F93FD0D" w14:textId="77777777" w:rsidR="005B55F3" w:rsidRDefault="005B55F3" w:rsidP="005B55F3">
      <w:r>
        <w:t>Де-юре от практики пенсионных накоплений в стране не отказались. Пенсионный фонд по-прежнему получал взносы в тех же пропорциях, но они перестали частично идти на накопления, а стали целиком направляться на выплату страховых пенсий существующим пенсионерам.</w:t>
      </w:r>
    </w:p>
    <w:p w14:paraId="0B5FA47B" w14:textId="77777777" w:rsidR="005B55F3" w:rsidRDefault="005B55F3" w:rsidP="005B55F3">
      <w:r>
        <w:t>Теоретически, все это еще может быть отыграно назад, но практически мораторий год за годом продлевается.</w:t>
      </w:r>
    </w:p>
    <w:p w14:paraId="6F35C478" w14:textId="77777777" w:rsidR="005B55F3" w:rsidRDefault="005B55F3" w:rsidP="005B55F3">
      <w:r>
        <w:t>Де-факто Россия вернулась к пенсионному обеспечению по принципу солидарности поколений, с компенсацией недостающих доходов ПФР за счет бюджета.</w:t>
      </w:r>
    </w:p>
    <w:p w14:paraId="7CBF1BDD" w14:textId="77777777" w:rsidR="005B55F3" w:rsidRDefault="005B55F3" w:rsidP="005B55F3">
      <w:r>
        <w:t>Что с деньгами, уже перечисленными в накопительную пенсию?</w:t>
      </w:r>
    </w:p>
    <w:p w14:paraId="4A9CD942" w14:textId="77777777" w:rsidR="005B55F3" w:rsidRDefault="005B55F3" w:rsidP="005B55F3">
      <w:r>
        <w:t>Сразу успокоим — они не пропали. Для тех, кто начал копить до 2014 года, право на получение накопительной части пенсии осталось.</w:t>
      </w:r>
    </w:p>
    <w:p w14:paraId="7E478912" w14:textId="77777777" w:rsidR="005B55F3" w:rsidRDefault="005B55F3" w:rsidP="005B55F3">
      <w:r>
        <w:t>В конце концов, деньги же в накопительную часть отчислялись. Они никуда не делись и даже, как правило, несколько приросли за счет инвестирования их фондами.</w:t>
      </w:r>
    </w:p>
    <w:p w14:paraId="19627E6A" w14:textId="77777777" w:rsidR="005B55F3" w:rsidRDefault="005B55F3" w:rsidP="005B55F3">
      <w:r>
        <w:t>Когда владельцы этих накоплений достигнут пенсионного возраста, они начнут получать выплаты по накопительной пенсии плюсом к пенсии обычной.</w:t>
      </w:r>
    </w:p>
    <w:p w14:paraId="72985A2F" w14:textId="77777777" w:rsidR="005B55F3" w:rsidRDefault="005B55F3" w:rsidP="005B55F3">
      <w:r>
        <w:t>Если не распорядятся иначе.</w:t>
      </w:r>
    </w:p>
    <w:p w14:paraId="59C8A752" w14:textId="77777777" w:rsidR="005B55F3" w:rsidRDefault="005B55F3" w:rsidP="005B55F3">
      <w:r>
        <w:t>У кого есть пенсионные накопления?</w:t>
      </w:r>
    </w:p>
    <w:p w14:paraId="01C7E483" w14:textId="318E38BA" w:rsidR="005B55F3" w:rsidRDefault="005B55F3" w:rsidP="005B55F3">
      <w:r>
        <w:t xml:space="preserve">В первую очередь у тех, кто родился в 1967 году и позже, а потом, работая по найму, получал </w:t>
      </w:r>
      <w:r w:rsidR="006E31A6">
        <w:t>«</w:t>
      </w:r>
      <w:r>
        <w:t>белую</w:t>
      </w:r>
      <w:r w:rsidR="006E31A6">
        <w:t>»</w:t>
      </w:r>
      <w:r>
        <w:t xml:space="preserve"> зарплату с 2002 по 2013 год включительно.</w:t>
      </w:r>
    </w:p>
    <w:p w14:paraId="6C962265" w14:textId="77777777" w:rsidR="005B55F3" w:rsidRDefault="005B55F3" w:rsidP="005B55F3">
      <w:r>
        <w:t>Именно за них работодатели в обязательном порядке делали отчисления на накопительную пенсию. И именно среди них немало тех, кто так и не вник, что там за него в какой фонд работодатель отчислял. Именно им и стоит сейчас разобраться в вопросе.</w:t>
      </w:r>
    </w:p>
    <w:p w14:paraId="56B26E5C" w14:textId="77777777" w:rsidR="005B55F3" w:rsidRDefault="005B55F3" w:rsidP="005B55F3">
      <w:r>
        <w:t>Также пенсионные накопления есть у россиян (в том числе и родившихся ранее 1967 года), которые сами делали добровольные взносы на накопительную пенсию, участвовали в программе государственного софинансирования пенсионных накоплений и/или программе долгосрочных сбережений, либо направлял на эти цели материнский капитал.</w:t>
      </w:r>
    </w:p>
    <w:p w14:paraId="16409EF5" w14:textId="77777777" w:rsidR="005B55F3" w:rsidRDefault="005B55F3" w:rsidP="005B55F3">
      <w:r>
        <w:t>Но эти граждане формировали свои пенсионные накопления самостоятельно и, скорее всего, и сами хорошо знают, сколько у них накопилось, и как они могут этим воспользоваться.</w:t>
      </w:r>
    </w:p>
    <w:p w14:paraId="481EE72F" w14:textId="77777777" w:rsidR="005B55F3" w:rsidRDefault="005B55F3" w:rsidP="005B55F3">
      <w:r>
        <w:t>А вот тем, за кого все делал работодатель, не помешает разобраться в вопросе.</w:t>
      </w:r>
    </w:p>
    <w:p w14:paraId="6497C92B" w14:textId="77777777" w:rsidR="005B55F3" w:rsidRDefault="005B55F3" w:rsidP="005B55F3">
      <w:r>
        <w:lastRenderedPageBreak/>
        <w:t>Как узнать размер своих пенсионных накоплений?</w:t>
      </w:r>
    </w:p>
    <w:p w14:paraId="2E0D6152" w14:textId="4C0ECC01" w:rsidR="005B55F3" w:rsidRDefault="005B55F3" w:rsidP="005B55F3">
      <w:r>
        <w:t xml:space="preserve">На портале </w:t>
      </w:r>
      <w:r w:rsidR="006E31A6">
        <w:t>«</w:t>
      </w:r>
      <w:r>
        <w:t>Госуслуги</w:t>
      </w:r>
      <w:r w:rsidR="006E31A6">
        <w:t>»</w:t>
      </w:r>
      <w:r>
        <w:t xml:space="preserve"> или на сайте СФР, в разделе </w:t>
      </w:r>
      <w:r w:rsidR="006E31A6">
        <w:t>«</w:t>
      </w:r>
      <w:r>
        <w:t>Индивидуальный лицевой счет</w:t>
      </w:r>
      <w:r w:rsidR="006E31A6">
        <w:t>»</w:t>
      </w:r>
      <w:r>
        <w:t xml:space="preserve">, нужно запросить </w:t>
      </w:r>
      <w:r w:rsidR="006E31A6">
        <w:t>«</w:t>
      </w:r>
      <w:r>
        <w:t>Выписку с лицевого счёта в СФР</w:t>
      </w:r>
      <w:r w:rsidR="006E31A6">
        <w:t>»</w:t>
      </w:r>
      <w:r>
        <w:t>.</w:t>
      </w:r>
    </w:p>
    <w:p w14:paraId="525B5371" w14:textId="77777777" w:rsidR="005B55F3" w:rsidRDefault="005B55F3" w:rsidP="005B55F3">
      <w:r>
        <w:t>Обычно, уже через несколько минут после заказа документ будет готов. В нем вы увидите размер накоплений, и название организации, в которой они находятся. Если в выписке нет данных о накоплениях, значит ничего вы не скопили.</w:t>
      </w:r>
    </w:p>
    <w:p w14:paraId="149CE8ED" w14:textId="77777777" w:rsidR="005B55F3" w:rsidRDefault="005B55F3" w:rsidP="005B55F3">
      <w:r>
        <w:t>Когда и как вы получите пенсионные накопления?</w:t>
      </w:r>
    </w:p>
    <w:p w14:paraId="62A07B87" w14:textId="77777777" w:rsidR="005B55F3" w:rsidRDefault="005B55F3" w:rsidP="005B55F3">
      <w:r>
        <w:t>Вариант простой (инертный)</w:t>
      </w:r>
    </w:p>
    <w:p w14:paraId="41AFC30F" w14:textId="77777777" w:rsidR="005B55F3" w:rsidRDefault="005B55F3" w:rsidP="005B55F3">
      <w:r>
        <w:t>Если не предпринимать никаких самостоятельных шагов, то при выходе на пенсию ваши пенсионные накопления будут автоматически разделены на число месяцев в ожидаемом периоде выплат и вы будете их получать ежемесячно до конца жизни.</w:t>
      </w:r>
    </w:p>
    <w:p w14:paraId="0EDAE833" w14:textId="77777777" w:rsidR="005B55F3" w:rsidRDefault="005B55F3" w:rsidP="005B55F3">
      <w:r>
        <w:t>Но есть нюансы.</w:t>
      </w:r>
    </w:p>
    <w:p w14:paraId="7F0AA685" w14:textId="1B835F70" w:rsidR="005B55F3" w:rsidRDefault="005B55F3" w:rsidP="005B55F3">
      <w:r>
        <w:t xml:space="preserve">Во-первых, важно понимать — что такое </w:t>
      </w:r>
      <w:r w:rsidR="006E31A6">
        <w:t>«</w:t>
      </w:r>
      <w:r>
        <w:t>ожидаемый период выплат</w:t>
      </w:r>
      <w:r w:rsidR="006E31A6">
        <w:t>»</w:t>
      </w:r>
      <w:r>
        <w:t>? Это статистический показатель, отражающий ожидаемое количество месяцев, которое проживет пенсионер.</w:t>
      </w:r>
    </w:p>
    <w:p w14:paraId="56A32CC8" w14:textId="77777777" w:rsidR="005B55F3" w:rsidRDefault="005B55F3" w:rsidP="005B55F3">
      <w:r>
        <w:t>Цифра эта меняется (хотя бы потому, что срок жизни россиян растет) и сейчас составляет 270 месяцев (22,5 года).</w:t>
      </w:r>
    </w:p>
    <w:p w14:paraId="4CF9E739" w14:textId="77777777" w:rsidR="005B55F3" w:rsidRDefault="005B55F3" w:rsidP="005B55F3">
      <w:r>
        <w:t>Если после выхода на пенсию вы проживете больше — вам все равно будут платить накопительную часть пенсии в том же размере. Но если вы проживете меньше — недоплаченную часть накоплений вашей семье никто не вернет. По-сути, оставшиеся деньги пойдут на выплату тем, кому посчастливится жить дольше среднестатистических 270 месяцев. С точки зрения фондов это справедливо, но вас лично может расстроить</w:t>
      </w:r>
    </w:p>
    <w:p w14:paraId="2A284522" w14:textId="6A9A56DE" w:rsidR="005B55F3" w:rsidRDefault="005B55F3" w:rsidP="005B55F3">
      <w:r>
        <w:t xml:space="preserve">Во-вторых, разобравшись с </w:t>
      </w:r>
      <w:r w:rsidR="006E31A6">
        <w:t>«</w:t>
      </w:r>
      <w:r>
        <w:t>ожидаемым периодом</w:t>
      </w:r>
      <w:r w:rsidR="006E31A6">
        <w:t>»</w:t>
      </w:r>
      <w:r>
        <w:t>, выясняем — какой же на деле окажется доплата к пенсии за счет накоплений? Для этого делим свои уточненные накопления на 270.</w:t>
      </w:r>
    </w:p>
    <w:p w14:paraId="65F0F181" w14:textId="77777777" w:rsidR="005B55F3" w:rsidRDefault="005B55F3" w:rsidP="005B55F3">
      <w:r>
        <w:t>Например, если ваши пенсионные накопления составят 500 тысяч рублей (цифра условна, свою уточняйте как сказано выше), ежемесячная выплата получится в размере 1851 рубля.</w:t>
      </w:r>
    </w:p>
    <w:p w14:paraId="676DDEFE" w14:textId="77777777" w:rsidR="005B55F3" w:rsidRDefault="005B55F3" w:rsidP="005B55F3">
      <w:r>
        <w:t>Для сравнения, если бы вы положили те же самые полмиллиона на депозит под реальные сейчас 12 процентов годовых, то имели бы в месяц по пять тысяч.</w:t>
      </w:r>
    </w:p>
    <w:p w14:paraId="7D109D26" w14:textId="77777777" w:rsidR="005B55F3" w:rsidRDefault="005B55F3" w:rsidP="005B55F3">
      <w:r>
        <w:t>Так простая арифметика показывает — если ничего самостоятельно не предпринять, выгоду от ваших пенсионных накоплений получите отнюдь не вы.</w:t>
      </w:r>
    </w:p>
    <w:p w14:paraId="0169A3B5" w14:textId="77777777" w:rsidR="005B55F3" w:rsidRDefault="005B55F3" w:rsidP="005B55F3">
      <w:r>
        <w:t>Вариант второй (требующий личного участия)</w:t>
      </w:r>
    </w:p>
    <w:p w14:paraId="4CBA159E" w14:textId="77777777" w:rsidR="005B55F3" w:rsidRDefault="005B55F3" w:rsidP="005B55F3">
      <w:r>
        <w:t>Спасти свои накопления от превращения в ничего не решающие размазанные на десятилетия, как каша по тарелке, мизерные выплаты можно. Но для этого вам придется заняться этим вопросом лично.</w:t>
      </w:r>
    </w:p>
    <w:p w14:paraId="19DC3774" w14:textId="77777777" w:rsidR="005B55F3" w:rsidRDefault="005B55F3" w:rsidP="005B55F3">
      <w:r>
        <w:t>Во-первых, придется стать участником программы долгосрочных сбережений (ПДС) которая есть практически во всех банках.</w:t>
      </w:r>
    </w:p>
    <w:p w14:paraId="30480F0B" w14:textId="77777777" w:rsidR="005B55F3" w:rsidRDefault="005B55F3" w:rsidP="005B55F3">
      <w:r>
        <w:lastRenderedPageBreak/>
        <w:t>Для этого нужно обратиться в свой банк, сказать что хотите стать участником ПДС, написать заявление и открыть счет, на который потребуется положить не меньше 2000 рублей (это необходимый минимум).</w:t>
      </w:r>
    </w:p>
    <w:p w14:paraId="5775F1C9" w14:textId="77777777" w:rsidR="005B55F3" w:rsidRDefault="005B55F3" w:rsidP="005B55F3">
      <w:r>
        <w:t>Во-вторых, потребуется написать заявление о переводе ваших пенсионных накоплений на счет ПДС.</w:t>
      </w:r>
    </w:p>
    <w:p w14:paraId="62C98F39" w14:textId="77777777" w:rsidR="005B55F3" w:rsidRDefault="005B55F3" w:rsidP="005B55F3">
      <w:r>
        <w:t>Если ваши пенсионные накопления лежат в том же НПФ, где вы открыли счет ПДС, это можно сделать через личный кабинет фонда или на Госуслугах. Накопления переведут в ПДС до 31 марта следующего года.</w:t>
      </w:r>
    </w:p>
    <w:p w14:paraId="69886A6D" w14:textId="77777777" w:rsidR="005B55F3" w:rsidRDefault="005B55F3" w:rsidP="005B55F3">
      <w:r>
        <w:t>Если пенсионные накопления находятся в каком-либо другом фонде, то вам сперва придется перевести их в фонд, где открыли счет ПДС. Для смены фонда необходимо обращаться на Госуслуги, либо на сайт или в офис Социального фонда России. Переход из фонда в фонд произойдет или в следующем после обращения году до 31 марта, или в более поздний период, если вы это оговорите отдельно. В ряде случаев это стоит сделать, чтобы не потерять часть прибыли от инвестирования ваших средств.</w:t>
      </w:r>
    </w:p>
    <w:p w14:paraId="3167C6F1" w14:textId="77777777" w:rsidR="005B55F3" w:rsidRDefault="005B55F3" w:rsidP="005B55F3">
      <w:r>
        <w:t>В любом случае при переводе денег из фонда в фонд вас проинформируют, какие могут быть потери и когда стоит осуществлять перевод, чтобы потерь не произошло. А решение вы уже примете самостоятельно.</w:t>
      </w:r>
    </w:p>
    <w:p w14:paraId="7547E23D" w14:textId="77777777" w:rsidR="005B55F3" w:rsidRDefault="005B55F3" w:rsidP="005B55F3">
      <w:r>
        <w:t>При этом важно понимать, что, переведя пенсионные накопления в ПДС, обратно на обычный пенсионный счет вернуть их уже не получится.</w:t>
      </w:r>
    </w:p>
    <w:p w14:paraId="61BF446E" w14:textId="77777777" w:rsidR="005B55F3" w:rsidRDefault="005B55F3" w:rsidP="005B55F3">
      <w:r>
        <w:t>В-третьих, после перевода пенсионных накоплений в ПДС, вам нужно будет принять решение, как вы ими распорядитесь.</w:t>
      </w:r>
    </w:p>
    <w:p w14:paraId="01B11CFC" w14:textId="77777777" w:rsidR="005B55F3" w:rsidRDefault="005B55F3" w:rsidP="005B55F3">
      <w:r>
        <w:t>Ведь, если этого не сделать, то по достижении вами пенсионного возраста ваши накопления превратятся в тыкву будут распределены с учетом ожидаемого периода выплат, как и в первом (инертном) варианте. То есть принципиально вы ничего не выгадаете и будете получать свои накопления по крохам много лет подряд.</w:t>
      </w:r>
    </w:p>
    <w:p w14:paraId="02B1AE0B" w14:textId="77777777" w:rsidR="005B55F3" w:rsidRDefault="005B55F3" w:rsidP="005B55F3">
      <w:r>
        <w:t>Так что же делать?</w:t>
      </w:r>
    </w:p>
    <w:p w14:paraId="756E7BD7" w14:textId="77777777" w:rsidR="005B55F3" w:rsidRDefault="005B55F3" w:rsidP="005B55F3">
      <w:r>
        <w:t>Плюс ПДС в том, что находящиеся на этом счете деньги можно получить и разово (если их не очень много), и равными частями за 10 или даже 5 лет.</w:t>
      </w:r>
    </w:p>
    <w:p w14:paraId="2A91DF83" w14:textId="77777777" w:rsidR="005B55F3" w:rsidRDefault="005B55F3" w:rsidP="005B55F3">
      <w:r>
        <w:t>То есть условные накопления в полмиллиона рублей из примера выше вы сможете получить не по 1851 рублю в месяц в течение двух десятилетий, а значительно большими суммами за десять, а в некоторых случаях и за пять лет. А накопления, не превышающие 354681 рубля, можно будет получить и одним траншем.</w:t>
      </w:r>
    </w:p>
    <w:p w14:paraId="393872E4" w14:textId="77777777" w:rsidR="005B55F3" w:rsidRDefault="005B55F3" w:rsidP="005B55F3">
      <w:r>
        <w:t>Таким образом, переведя свои пенсионные накопления в ПДС, человек получает возможность в будущем вывести эти средства куда более ощутимыми суммами.</w:t>
      </w:r>
    </w:p>
    <w:p w14:paraId="459C678D" w14:textId="77777777" w:rsidR="005B55F3" w:rsidRDefault="005B55F3" w:rsidP="005B55F3">
      <w:r>
        <w:t>Более того, средства находящиеся на ПДС наследуются. Если владелец счета не успеет получить их полностью – остатки сможет получить семья.</w:t>
      </w:r>
    </w:p>
    <w:p w14:paraId="1C3D5415" w14:textId="77777777" w:rsidR="005B55F3" w:rsidRDefault="005B55F3" w:rsidP="005B55F3">
      <w:r>
        <w:t>Важный момент. Выводить средства со счета ПДС можно если находились на счету 15 и более лет, либо если владелец счета достиг определенного возраста: женщины — 55 лет, мужчины — 60 лет. Вывести их раньше возможно только в оговариваемых при заключении договора особых случаях (например — тяжелая болезнь), причем с потерей доходов от инвестиций, если он был.</w:t>
      </w:r>
    </w:p>
    <w:p w14:paraId="77CF6485" w14:textId="1C0806AA" w:rsidR="005B55F3" w:rsidRDefault="005B55F3" w:rsidP="005B55F3">
      <w:r>
        <w:lastRenderedPageBreak/>
        <w:t xml:space="preserve">В программе долгосрочных сбережений (ПДС) есть немало и иных нюансов — как </w:t>
      </w:r>
      <w:r w:rsidR="006E31A6">
        <w:t>«</w:t>
      </w:r>
      <w:r>
        <w:t>плюшек</w:t>
      </w:r>
      <w:r w:rsidR="006E31A6">
        <w:t>»</w:t>
      </w:r>
      <w:r>
        <w:t xml:space="preserve">, так и </w:t>
      </w:r>
      <w:r w:rsidR="006E31A6">
        <w:t>«</w:t>
      </w:r>
      <w:r>
        <w:t>рифов</w:t>
      </w:r>
      <w:r w:rsidR="006E31A6">
        <w:t>»</w:t>
      </w:r>
      <w:r>
        <w:t>.</w:t>
      </w:r>
    </w:p>
    <w:p w14:paraId="6A5039AD" w14:textId="6878EF29" w:rsidR="005B55F3" w:rsidRDefault="005B55F3" w:rsidP="005B55F3">
      <w:r>
        <w:t xml:space="preserve">К </w:t>
      </w:r>
      <w:r w:rsidR="006E31A6">
        <w:t>«</w:t>
      </w:r>
      <w:r>
        <w:t>плюшкам</w:t>
      </w:r>
      <w:r w:rsidR="006E31A6">
        <w:t>»</w:t>
      </w:r>
      <w:r>
        <w:t xml:space="preserve"> можно отнести государственное софинансирование накоплений (вещь интересная и достойная отдельной статьи, гуглите).</w:t>
      </w:r>
    </w:p>
    <w:p w14:paraId="22C18953" w14:textId="513DD1E0" w:rsidR="005B55F3" w:rsidRDefault="005B55F3" w:rsidP="005B55F3">
      <w:r>
        <w:t xml:space="preserve">К </w:t>
      </w:r>
      <w:r w:rsidR="006E31A6">
        <w:t>«</w:t>
      </w:r>
      <w:r>
        <w:t>рифам</w:t>
      </w:r>
      <w:r w:rsidR="006E31A6">
        <w:t>»</w:t>
      </w:r>
      <w:r>
        <w:t xml:space="preserve"> — нюансы выведения средств, их наследования, негарантированность инвестиционного дохода. Все это стоит изучить и учитывать.</w:t>
      </w:r>
    </w:p>
    <w:p w14:paraId="75BE0912" w14:textId="77777777" w:rsidR="005B55F3" w:rsidRDefault="005B55F3" w:rsidP="005B55F3">
      <w:r>
        <w:t>Но в любом случае, если у вас есть пенсионные накопления (о которых вы можете даже не знать), только переведя их на счет ПСД вы получите шанс забрать их, когда придет время, целиком или хотя бы ощутимыми кусками.</w:t>
      </w:r>
    </w:p>
    <w:p w14:paraId="166EE22A" w14:textId="77777777" w:rsidR="005B55F3" w:rsidRDefault="005B55F3" w:rsidP="005B55F3">
      <w:r>
        <w:t>Думайте об этом сейчас. Потому что после выхода на пенсию на судьбу своих накоплений вы уже повлиять не сможете.</w:t>
      </w:r>
    </w:p>
    <w:p w14:paraId="0CA2BE19" w14:textId="33F4E3F4" w:rsidR="00111D7C" w:rsidRDefault="005B55F3" w:rsidP="005B55F3">
      <w:hyperlink r:id="rId35" w:history="1">
        <w:r w:rsidRPr="00201A04">
          <w:rPr>
            <w:rStyle w:val="a3"/>
          </w:rPr>
          <w:t>https://kuban24.tv/item/pensionnye-nakopleniya-rossiyan-chto-delat-chtoby-oni-ne-prevratilis-v-tykvu</w:t>
        </w:r>
      </w:hyperlink>
    </w:p>
    <w:p w14:paraId="0829D934" w14:textId="77777777" w:rsidR="005B55F3" w:rsidRPr="009346B4" w:rsidRDefault="005B55F3" w:rsidP="005B55F3"/>
    <w:p w14:paraId="5A637E07" w14:textId="77777777" w:rsidR="00111D7C" w:rsidRPr="00350593" w:rsidRDefault="00111D7C" w:rsidP="00111D7C">
      <w:pPr>
        <w:pStyle w:val="251"/>
      </w:pPr>
      <w:bookmarkStart w:id="115" w:name="_Toc99271704"/>
      <w:bookmarkStart w:id="116" w:name="_Toc99318656"/>
      <w:bookmarkStart w:id="117" w:name="_Toc165991076"/>
      <w:bookmarkStart w:id="118" w:name="_Toc220049437"/>
      <w:bookmarkStart w:id="119" w:name="_Toc62681899"/>
      <w:bookmarkEnd w:id="27"/>
      <w:bookmarkEnd w:id="28"/>
      <w:bookmarkEnd w:id="29"/>
      <w:r w:rsidRPr="009346B4">
        <w:lastRenderedPageBreak/>
        <w:t>НОВОСТИ МАКРОЭКОНОМИКИ</w:t>
      </w:r>
      <w:bookmarkEnd w:id="115"/>
      <w:bookmarkEnd w:id="116"/>
      <w:bookmarkEnd w:id="117"/>
      <w:bookmarkEnd w:id="118"/>
    </w:p>
    <w:p w14:paraId="3A239B69" w14:textId="4FED6A9A" w:rsidR="0078519E" w:rsidRPr="0078519E" w:rsidRDefault="0078519E" w:rsidP="0078519E">
      <w:pPr>
        <w:pStyle w:val="2"/>
      </w:pPr>
      <w:bookmarkStart w:id="120" w:name="_Toc220049438"/>
      <w:r>
        <w:t>Радио 1</w:t>
      </w:r>
      <w:r w:rsidRPr="0078519E">
        <w:t>, 22.01.2026, «Уязвимое положение»: Россиянам рассказали, как привести в порядок кошелёк после новогодних праздников и создать «подушку безопасности»</w:t>
      </w:r>
      <w:bookmarkEnd w:id="120"/>
    </w:p>
    <w:p w14:paraId="1A7522D7" w14:textId="77777777" w:rsidR="0078519E" w:rsidRDefault="0078519E" w:rsidP="0078519E">
      <w:pPr>
        <w:pStyle w:val="3"/>
      </w:pPr>
      <w:bookmarkStart w:id="121" w:name="_Toc220049439"/>
      <w:r>
        <w:t>Эксперт главного управления Банка России по Центральному федеральному округу, специалист по финансовой грамотности Ольга Милова в беседе с «Радио 1» заявила, что первым и самым важным шагом в финансовой грамотности является создание «подушки безопасности». Она сравнивает её с «соломкой, которую нужно подстелить» в непредсказуемой жизни.</w:t>
      </w:r>
      <w:bookmarkEnd w:id="121"/>
    </w:p>
    <w:p w14:paraId="48112121" w14:textId="77777777" w:rsidR="0078519E" w:rsidRDefault="0078519E" w:rsidP="0078519E">
      <w:r>
        <w:t>«Если мы зависим только от зарплаты, то, значит, находимся в уязвимом положении. Необходимо сформировать подушку финансовой безопасности. Размер такой подушки должен составлять от трёх до шести ежемесячных доходов. Хранить эти деньги лучше отдельно от основного счёта, чтобы не было соблазна потратить их на сиюминутные желания. Идеальный инструмент — банковский вклад», — подчеркнула она.</w:t>
      </w:r>
    </w:p>
    <w:p w14:paraId="70EE03A8" w14:textId="77777777" w:rsidR="0078519E" w:rsidRDefault="0078519E" w:rsidP="0078519E">
      <w:r>
        <w:t>Ольга Милова отметила, что, несмотря на снижение ставок, вклад позволяет как минимум защитить сбережения от инфляции, а главное — гарантирует их сохранность и мгновенную доступность благодаря системе страхования.</w:t>
      </w:r>
    </w:p>
    <w:p w14:paraId="4010421F" w14:textId="77777777" w:rsidR="0078519E" w:rsidRDefault="0078519E" w:rsidP="0078519E">
      <w:r>
        <w:t>«Все организации, действующие на финансовом рынке, должны иметь лицензию или находиться в реестрах Банка России. Первая задача — проверить, легально ли действует организация. Если нелегально, лучше не связываться. Для тех, кто хочет инвестировать, но не готов глубоко изучать рынок, существуют и легальные варианты под управлением профессионалов — например, паевые инвестиционные фонды (ПИФы) или программы долгосрочных сбережений. Но ключевое правило остаётся неизменным: рисковать можно только теми деньгами, потеря которых не станет трагедией, и только после создания базового финансового буфера», — поделилась эксперт.</w:t>
      </w:r>
    </w:p>
    <w:p w14:paraId="101BB50A" w14:textId="11991097" w:rsidR="0078519E" w:rsidRPr="0078519E" w:rsidRDefault="0078519E" w:rsidP="0078519E">
      <w:r>
        <w:t>Она добавила, путь к финансовому спокойствию в новом году начинается не с поиска быстрой доходности, а с дисциплины, создания надёжного резерва и внимательного вывода проверенных финансовых инструментов</w:t>
      </w:r>
    </w:p>
    <w:p w14:paraId="3F5979EA" w14:textId="07B09D74" w:rsidR="0078519E" w:rsidRPr="00434EAB" w:rsidRDefault="0078519E" w:rsidP="0078519E">
      <w:hyperlink r:id="rId36" w:history="1">
        <w:r w:rsidRPr="00BE1DC7">
          <w:rPr>
            <w:rStyle w:val="a3"/>
            <w:lang w:val="en-US"/>
          </w:rPr>
          <w:t>https</w:t>
        </w:r>
        <w:r w:rsidRPr="00350593">
          <w:rPr>
            <w:rStyle w:val="a3"/>
          </w:rPr>
          <w:t>://</w:t>
        </w:r>
        <w:r w:rsidRPr="00BE1DC7">
          <w:rPr>
            <w:rStyle w:val="a3"/>
            <w:lang w:val="en-US"/>
          </w:rPr>
          <w:t>radio</w:t>
        </w:r>
        <w:r w:rsidRPr="00350593">
          <w:rPr>
            <w:rStyle w:val="a3"/>
          </w:rPr>
          <w:t>1.</w:t>
        </w:r>
        <w:r w:rsidRPr="00BE1DC7">
          <w:rPr>
            <w:rStyle w:val="a3"/>
            <w:lang w:val="en-US"/>
          </w:rPr>
          <w:t>ru</w:t>
        </w:r>
        <w:r w:rsidRPr="00350593">
          <w:rPr>
            <w:rStyle w:val="a3"/>
          </w:rPr>
          <w:t>/</w:t>
        </w:r>
        <w:r w:rsidRPr="00BE1DC7">
          <w:rPr>
            <w:rStyle w:val="a3"/>
            <w:lang w:val="en-US"/>
          </w:rPr>
          <w:t>articles</w:t>
        </w:r>
        <w:r w:rsidRPr="00350593">
          <w:rPr>
            <w:rStyle w:val="a3"/>
          </w:rPr>
          <w:t>/</w:t>
        </w:r>
        <w:r w:rsidRPr="00BE1DC7">
          <w:rPr>
            <w:rStyle w:val="a3"/>
            <w:lang w:val="en-US"/>
          </w:rPr>
          <w:t>obschestvo</w:t>
        </w:r>
        <w:r w:rsidRPr="00350593">
          <w:rPr>
            <w:rStyle w:val="a3"/>
          </w:rPr>
          <w:t>/</w:t>
        </w:r>
        <w:r w:rsidRPr="00BE1DC7">
          <w:rPr>
            <w:rStyle w:val="a3"/>
            <w:lang w:val="en-US"/>
          </w:rPr>
          <w:t>uyazvimoe</w:t>
        </w:r>
        <w:r w:rsidRPr="00350593">
          <w:rPr>
            <w:rStyle w:val="a3"/>
          </w:rPr>
          <w:t>-</w:t>
        </w:r>
        <w:r w:rsidRPr="00BE1DC7">
          <w:rPr>
            <w:rStyle w:val="a3"/>
            <w:lang w:val="en-US"/>
          </w:rPr>
          <w:t>polozhenie</w:t>
        </w:r>
        <w:r w:rsidRPr="00350593">
          <w:rPr>
            <w:rStyle w:val="a3"/>
          </w:rPr>
          <w:t>-</w:t>
        </w:r>
        <w:r w:rsidRPr="00BE1DC7">
          <w:rPr>
            <w:rStyle w:val="a3"/>
            <w:lang w:val="en-US"/>
          </w:rPr>
          <w:t>rossiyanam</w:t>
        </w:r>
        <w:r w:rsidRPr="00350593">
          <w:rPr>
            <w:rStyle w:val="a3"/>
          </w:rPr>
          <w:t>-</w:t>
        </w:r>
        <w:r w:rsidRPr="00BE1DC7">
          <w:rPr>
            <w:rStyle w:val="a3"/>
            <w:lang w:val="en-US"/>
          </w:rPr>
          <w:t>rasskazali</w:t>
        </w:r>
        <w:r w:rsidRPr="00350593">
          <w:rPr>
            <w:rStyle w:val="a3"/>
          </w:rPr>
          <w:t>-</w:t>
        </w:r>
        <w:r w:rsidRPr="00BE1DC7">
          <w:rPr>
            <w:rStyle w:val="a3"/>
            <w:lang w:val="en-US"/>
          </w:rPr>
          <w:t>kak</w:t>
        </w:r>
        <w:r w:rsidRPr="00350593">
          <w:rPr>
            <w:rStyle w:val="a3"/>
          </w:rPr>
          <w:t>-</w:t>
        </w:r>
        <w:r w:rsidRPr="00BE1DC7">
          <w:rPr>
            <w:rStyle w:val="a3"/>
            <w:lang w:val="en-US"/>
          </w:rPr>
          <w:t>privesti</w:t>
        </w:r>
        <w:r w:rsidRPr="00350593">
          <w:rPr>
            <w:rStyle w:val="a3"/>
          </w:rPr>
          <w:t>-</w:t>
        </w:r>
        <w:r w:rsidRPr="00BE1DC7">
          <w:rPr>
            <w:rStyle w:val="a3"/>
            <w:lang w:val="en-US"/>
          </w:rPr>
          <w:t>v</w:t>
        </w:r>
        <w:r w:rsidRPr="00350593">
          <w:rPr>
            <w:rStyle w:val="a3"/>
          </w:rPr>
          <w:t>-</w:t>
        </w:r>
        <w:r w:rsidRPr="00BE1DC7">
          <w:rPr>
            <w:rStyle w:val="a3"/>
            <w:lang w:val="en-US"/>
          </w:rPr>
          <w:t>poryadok</w:t>
        </w:r>
        <w:r w:rsidRPr="00350593">
          <w:rPr>
            <w:rStyle w:val="a3"/>
          </w:rPr>
          <w:t>-</w:t>
        </w:r>
        <w:r w:rsidRPr="00BE1DC7">
          <w:rPr>
            <w:rStyle w:val="a3"/>
            <w:lang w:val="en-US"/>
          </w:rPr>
          <w:t>koshelyok</w:t>
        </w:r>
        <w:r w:rsidRPr="00350593">
          <w:rPr>
            <w:rStyle w:val="a3"/>
          </w:rPr>
          <w:t>-</w:t>
        </w:r>
        <w:r w:rsidRPr="00BE1DC7">
          <w:rPr>
            <w:rStyle w:val="a3"/>
            <w:lang w:val="en-US"/>
          </w:rPr>
          <w:t>posle</w:t>
        </w:r>
        <w:r w:rsidRPr="00350593">
          <w:rPr>
            <w:rStyle w:val="a3"/>
          </w:rPr>
          <w:t>-</w:t>
        </w:r>
        <w:r w:rsidRPr="00BE1DC7">
          <w:rPr>
            <w:rStyle w:val="a3"/>
            <w:lang w:val="en-US"/>
          </w:rPr>
          <w:t>novogodnih</w:t>
        </w:r>
        <w:r w:rsidRPr="00350593">
          <w:rPr>
            <w:rStyle w:val="a3"/>
          </w:rPr>
          <w:t>-</w:t>
        </w:r>
        <w:r w:rsidRPr="00BE1DC7">
          <w:rPr>
            <w:rStyle w:val="a3"/>
            <w:lang w:val="en-US"/>
          </w:rPr>
          <w:t>prazdnikov</w:t>
        </w:r>
        <w:r w:rsidRPr="00350593">
          <w:rPr>
            <w:rStyle w:val="a3"/>
          </w:rPr>
          <w:t>-</w:t>
        </w:r>
        <w:r w:rsidRPr="00BE1DC7">
          <w:rPr>
            <w:rStyle w:val="a3"/>
            <w:lang w:val="en-US"/>
          </w:rPr>
          <w:t>i</w:t>
        </w:r>
        <w:r w:rsidRPr="00350593">
          <w:rPr>
            <w:rStyle w:val="a3"/>
          </w:rPr>
          <w:t>-</w:t>
        </w:r>
        <w:r w:rsidRPr="00BE1DC7">
          <w:rPr>
            <w:rStyle w:val="a3"/>
            <w:lang w:val="en-US"/>
          </w:rPr>
          <w:t>sozdat</w:t>
        </w:r>
        <w:r w:rsidRPr="00350593">
          <w:rPr>
            <w:rStyle w:val="a3"/>
          </w:rPr>
          <w:t>-</w:t>
        </w:r>
        <w:r w:rsidRPr="00BE1DC7">
          <w:rPr>
            <w:rStyle w:val="a3"/>
            <w:lang w:val="en-US"/>
          </w:rPr>
          <w:t>podushku</w:t>
        </w:r>
        <w:r w:rsidRPr="00350593">
          <w:rPr>
            <w:rStyle w:val="a3"/>
          </w:rPr>
          <w:t>-</w:t>
        </w:r>
        <w:r w:rsidRPr="00BE1DC7">
          <w:rPr>
            <w:rStyle w:val="a3"/>
            <w:lang w:val="en-US"/>
          </w:rPr>
          <w:t>svobodi</w:t>
        </w:r>
        <w:r w:rsidRPr="00350593">
          <w:rPr>
            <w:rStyle w:val="a3"/>
          </w:rPr>
          <w:t>/</w:t>
        </w:r>
      </w:hyperlink>
      <w:r w:rsidRPr="00350593">
        <w:t xml:space="preserve"> </w:t>
      </w:r>
    </w:p>
    <w:p w14:paraId="75B5B9AA" w14:textId="41D95667" w:rsidR="00943A14" w:rsidRPr="00943A14" w:rsidRDefault="00943A14" w:rsidP="00943A14">
      <w:pPr>
        <w:pStyle w:val="2"/>
      </w:pPr>
      <w:bookmarkStart w:id="122" w:name="_Toc220049440"/>
      <w:r w:rsidRPr="00943A14">
        <w:t>Российская газета, 23.01.2026, Цены вошли в историю</w:t>
      </w:r>
      <w:bookmarkEnd w:id="122"/>
    </w:p>
    <w:p w14:paraId="47E9A19F" w14:textId="77777777" w:rsidR="00943A14" w:rsidRPr="00943A14" w:rsidRDefault="00943A14" w:rsidP="00943A14">
      <w:pPr>
        <w:pStyle w:val="3"/>
      </w:pPr>
      <w:bookmarkStart w:id="123" w:name="_Toc220049441"/>
      <w:r w:rsidRPr="00943A14">
        <w:t>Итоговая инфляция за 2025 год стала самой низкой в России с 2020 года,  свидетельствуют данные Росстата и оценки Центробанка. Годовая инфляция в  прошлом году составила 5,6% по сравнению с 9,5% годом ранее.</w:t>
      </w:r>
      <w:bookmarkEnd w:id="123"/>
    </w:p>
    <w:p w14:paraId="68EA202F" w14:textId="77777777" w:rsidR="00943A14" w:rsidRPr="00943A14" w:rsidRDefault="00943A14" w:rsidP="00943A14">
      <w:r w:rsidRPr="00943A14">
        <w:t>Меньше всего в прошлом году подорожали непродовольственные товары - в  среднем на 3%. Некоторые из них подешевели: обувь, средства связи,  персональные компьютеры, электротовары и бытовые приборы, телерадиотовары,  инструменты и оборудование, а также автомобили. В то же время услуги стали  дороже на 9,3%, а продовольствие - на 5,2%.</w:t>
      </w:r>
    </w:p>
    <w:p w14:paraId="78E19997" w14:textId="77777777" w:rsidR="00943A14" w:rsidRPr="00943A14" w:rsidRDefault="00943A14" w:rsidP="00943A14">
      <w:r w:rsidRPr="00943A14">
        <w:lastRenderedPageBreak/>
        <w:t>Особенно приятными оказались цифры за декабрь. "Месячный прирост цен с  исключением сезонности в декабре составил 2,6% в пересчете на год.  Продолжали дешеветь бензин и сахар. Низким для декабря был рост цен на  яйца, овощи и фрукты. Показатели устойчивой инфляции оставались в диапазоне  4-6% в пересчете на год", - отметили в Банке России.</w:t>
      </w:r>
    </w:p>
    <w:p w14:paraId="01CE32FD" w14:textId="77777777" w:rsidR="00943A14" w:rsidRPr="00032486" w:rsidRDefault="00943A14" w:rsidP="00943A14">
      <w:r w:rsidRPr="00032486">
        <w:t>На фоне исторически благополучного декабря данные за январь смотрятся  не столь позитивно. Потребительские цены за третью неделю месяца выросли на  0,45%. С начала года инфляция достигла 1,72%. Это значительно выше, чем в  это время в прошлые годы.</w:t>
      </w:r>
    </w:p>
    <w:p w14:paraId="5E86D46C" w14:textId="77777777" w:rsidR="00943A14" w:rsidRPr="00032486" w:rsidRDefault="00943A14" w:rsidP="00943A14">
      <w:r w:rsidRPr="00032486">
        <w:t>На овощи и фрукты цены за неделю с 13 по 19 января в среднем выросли  на 2,7%. В плодоовощах продолжили стремительно дорожать огурцы и помидоры,  но не только они.</w:t>
      </w:r>
    </w:p>
    <w:p w14:paraId="75901C22" w14:textId="77777777" w:rsidR="00943A14" w:rsidRPr="00032486" w:rsidRDefault="00943A14" w:rsidP="00943A14">
      <w:r w:rsidRPr="00032486">
        <w:t>Медленнее, но тоже растут в цене водка, маргарин, картофель, морковь,  капуста, свекла, лук, бананы и яблоки. Однако в целом за 2025 год  плодоовощная продукция подешевела на 8,8%. В минувшие новогодние праздники  ценники в ряде случаев были ниже, чем в то же время год назад.</w:t>
      </w:r>
    </w:p>
    <w:p w14:paraId="34944095" w14:textId="77777777" w:rsidR="00943A14" w:rsidRPr="00032486" w:rsidRDefault="00943A14" w:rsidP="00943A14">
      <w:r w:rsidRPr="00032486">
        <w:t>Из непродовольственных товаров сильнее всего подорожали телевизоры,  смартфоны и электропылесосы. Цены на бензин за неделю выросли на 0,12%, а с  начала года - на 1,3%. Теперь литр марки Аи-92 в среднем по всем регионам  РФ стоит 62,13 рубля, Аи-95 - 67,58 рубля, Аи-98 - 90,64 рубля. Дизельное  топливо с начала года дорожало теми же темпами, что и бензин - до 76,94  рубля за литр к концу третьей недели января.</w:t>
      </w:r>
    </w:p>
    <w:p w14:paraId="367E741D" w14:textId="77777777" w:rsidR="00943A14" w:rsidRPr="00032486" w:rsidRDefault="00943A14" w:rsidP="00943A14">
      <w:r w:rsidRPr="00032486">
        <w:t>Полноценную картину о том, что происходит с инфляцией в январе, можно  будет сформировать только по итогам полной статистики за месяц, заявил  "Российской газете" главный аналитик группы ВТБ Родион Латыпов. Нужно  набраться терпения, прежде чем делать выводы.</w:t>
      </w:r>
    </w:p>
    <w:p w14:paraId="2C394A2A" w14:textId="77777777" w:rsidR="00943A14" w:rsidRPr="00032486" w:rsidRDefault="00943A14" w:rsidP="00943A14">
      <w:r w:rsidRPr="00032486">
        <w:t>"Пока же рост цен обусловлен многими факторами, включающими рост  базовой ставки НДС, акцизов, тарифов ЖКХ, транспортных тарифов. Обращает на  себя внимание избыточный рост цен на плодоовощи, которые в конце года,  наоборот, заметно снижались с поправкой на сезонность. Эти факторы  переплетаются, и отделить одно от другого невозможно, поскольку выборка  недельной корзины у Росстата примерно в пять раз меньше выборки,  формирующей месячный индекс потребительских цен", - пояснил Родион Латыпов.</w:t>
      </w:r>
    </w:p>
    <w:p w14:paraId="2CDEE7A1" w14:textId="77777777" w:rsidR="00943A14" w:rsidRPr="00032486" w:rsidRDefault="00943A14" w:rsidP="00943A14">
      <w:r w:rsidRPr="00032486">
        <w:t>Анализ данных о ценах по итогам 2025 года подтверждает, что Банку  России в целом удалось взять инфляцию под контроль, считает старший научный  сотрудник лаборатории структурных исследований ИПЭИ Президентской академии  (РАНХиГС) Владимир Еремкин. По его словам, это создает условия для  дальнейшего снижения ключевой ставки в 2026 году.</w:t>
      </w:r>
    </w:p>
    <w:p w14:paraId="7E68D211" w14:textId="77777777" w:rsidR="00943A14" w:rsidRPr="00032486" w:rsidRDefault="00943A14" w:rsidP="00943A14">
      <w:r w:rsidRPr="00032486">
        <w:t>"В плане борьбы с избыточным инфляционным давлением прошлый год  завершился значительным успехом. Значительную роль в этом сыграло  существенное замедление темпов роста цен в сегменте непродовольственных  товаров, где некоторые категории товаров, включая автомобили и электронику,  подешевели", - говорит эксперт.</w:t>
      </w:r>
    </w:p>
    <w:p w14:paraId="164FDA6D" w14:textId="77777777" w:rsidR="00943A14" w:rsidRPr="00032486" w:rsidRDefault="00943A14" w:rsidP="00943A14">
      <w:r w:rsidRPr="00032486">
        <w:t xml:space="preserve">При этом умеренный рост цен на продовольствие (5,2%) контрастирует с  более заметным подорожанием услуг (9,3%), обратил внимание Еремкин. "Этот  структурный сдвиг в динамике цен отражает естественную балансировку рынка и  переход к новой </w:t>
      </w:r>
      <w:r w:rsidRPr="00032486">
        <w:lastRenderedPageBreak/>
        <w:t>модели потребительского спроса после периода шоков.  Временное ускорение устойчивой (базовой) инфляции в декабре до 5,7% в  годовом выражении стало ожидаемым и ограниченным ответом экономики на  первые шаги по снижению ключевой ставки, начатые ЦБ ранее в 2025 году. Этот  всплеск вряд ли несет большие угрозы и не отменяет общего тренда на  замедление инфляции", - полагает эксперт.</w:t>
      </w:r>
    </w:p>
    <w:p w14:paraId="107B5201" w14:textId="77777777" w:rsidR="00943A14" w:rsidRPr="00032486" w:rsidRDefault="00943A14" w:rsidP="00943A14">
      <w:r w:rsidRPr="00032486">
        <w:t>Финальные данные об инфляции 2025 года и наблюдаемое в последние  недели ускорение темпов роста цен в январе не закрывают Банку России  пространство для снижения ключевой ставки, подчеркнул он.</w:t>
      </w:r>
    </w:p>
    <w:p w14:paraId="6605B200" w14:textId="77777777" w:rsidR="00943A14" w:rsidRPr="00032486" w:rsidRDefault="00943A14" w:rsidP="00943A14">
      <w:r w:rsidRPr="00032486">
        <w:t>"Напротив, они демонстрируют, что экономика готова к дальнейшему  осторожному и взвешенному снижению ставки. Приоритетом Центробанка в 2026  году станут поддержание достигнутой макроэкономической стабильности и  закрепление инфляции на траектории уверенного движения к цели в 4%. Для  этого у регулятора сохраняются все необходимые инструменты и операционное  пространство", - заключил Владимир Еремкин.</w:t>
      </w:r>
    </w:p>
    <w:p w14:paraId="038A8857" w14:textId="77777777" w:rsidR="00943A14" w:rsidRPr="00032486" w:rsidRDefault="00943A14" w:rsidP="00943A14">
      <w:r w:rsidRPr="00032486">
        <w:t>ЦИФРА   5,6   процента   составила инфляция за 2025 год по данным Росстата</w:t>
      </w:r>
    </w:p>
    <w:p w14:paraId="4F67F887" w14:textId="749D1904" w:rsidR="00943A14" w:rsidRPr="00434EAB" w:rsidRDefault="00943A14" w:rsidP="00943A14">
      <w:r w:rsidRPr="00434EAB">
        <w:t>Сергей Болотов</w:t>
      </w:r>
    </w:p>
    <w:p w14:paraId="7EE77336" w14:textId="77777777" w:rsidR="00A42B89" w:rsidRPr="009346B4" w:rsidRDefault="00A42B89" w:rsidP="00A42B89">
      <w:pPr>
        <w:pStyle w:val="2"/>
      </w:pPr>
      <w:bookmarkStart w:id="124" w:name="_Toc220049442"/>
      <w:bookmarkStart w:id="125" w:name="_Toc99271711"/>
      <w:bookmarkStart w:id="126" w:name="_Toc99318657"/>
      <w:r w:rsidRPr="009346B4">
        <w:t>Ведомости, 22.01.2026, Как долго будет расти золото</w:t>
      </w:r>
      <w:bookmarkEnd w:id="124"/>
    </w:p>
    <w:p w14:paraId="65867D19" w14:textId="77777777" w:rsidR="00A42B89" w:rsidRPr="009346B4" w:rsidRDefault="00A42B89" w:rsidP="006A41BE">
      <w:pPr>
        <w:pStyle w:val="3"/>
      </w:pPr>
      <w:bookmarkStart w:id="127" w:name="_Toc220049443"/>
      <w:r w:rsidRPr="009346B4">
        <w:t>Мировые цены на золото в 2026 г. продолжают обновлять рекордные уровни: 21 января котировки драгметалла впервые преодолели отметку $4800 за унцию. Февральский фьючерс на золото на Нью-Йоркской товарной бирже (COMEX) на торгах к вечеру по Москве подорожал на 2,31% и на максимуме достиг отметки $4875,95 за тройскую унцию. За последние два дня котировки драгметалла выросли более чем на 6%.</w:t>
      </w:r>
      <w:bookmarkEnd w:id="127"/>
    </w:p>
    <w:p w14:paraId="737A176C" w14:textId="77777777" w:rsidR="00A42B89" w:rsidRPr="009346B4" w:rsidRDefault="00A42B89" w:rsidP="00A42B89">
      <w:r w:rsidRPr="009346B4">
        <w:t>Спекуляции на политике</w:t>
      </w:r>
    </w:p>
    <w:p w14:paraId="2DE1874B" w14:textId="038F2EAD" w:rsidR="00A42B89" w:rsidRPr="009346B4" w:rsidRDefault="006E31A6" w:rsidP="00A42B89">
      <w:r>
        <w:t>«</w:t>
      </w:r>
      <w:r w:rsidR="00A42B89" w:rsidRPr="009346B4">
        <w:t>Новогоднее</w:t>
      </w:r>
      <w:r>
        <w:t>»</w:t>
      </w:r>
      <w:r w:rsidR="00A42B89" w:rsidRPr="009346B4">
        <w:t xml:space="preserve"> ралли золота запустила ситуация в Гренландии, вокруг которой усилились разногласия между США и Eвропой, объясняет руководитель группы макроэкономики и фондового рынка УК </w:t>
      </w:r>
      <w:r>
        <w:t>«</w:t>
      </w:r>
      <w:r w:rsidR="00A42B89" w:rsidRPr="009346B4">
        <w:t>Альфа-капитала</w:t>
      </w:r>
      <w:r>
        <w:t>»</w:t>
      </w:r>
      <w:r w:rsidR="00A42B89" w:rsidRPr="009346B4">
        <w:t xml:space="preserve"> Александр Джиоев. Президент США Дональд Трамп 17 января заявил, что с 1 февраля с Дании, Норвегии, Швеции, Франции, Германии, Великобритании, Нидерландов и Финляндии будет взиматься 10%-ная таможенная пошлина на все товары, отправляемые в Штаты. Пошлины будут действовать до тех пор, пока не будет достигнуто соглашение о покупке Гренландии Соединенными Штатами, заявил Трамп. Страны EС рассматривают возможность введения ответных пошлин против США и ограничения доступа американских компаний на свой рынок.</w:t>
      </w:r>
    </w:p>
    <w:p w14:paraId="401001DE" w14:textId="1D81C74C" w:rsidR="00A42B89" w:rsidRPr="009346B4" w:rsidRDefault="00A42B89" w:rsidP="00A42B89">
      <w:r w:rsidRPr="009346B4">
        <w:t xml:space="preserve">В прежние годы доля доллара США в мировых резервах центробанков была наибольшей по сравнению с другими валютами и активами, говорит аналитик </w:t>
      </w:r>
      <w:r w:rsidR="006E31A6">
        <w:t>«</w:t>
      </w:r>
      <w:r w:rsidRPr="009346B4">
        <w:t>Финама</w:t>
      </w:r>
      <w:r w:rsidR="006E31A6">
        <w:t>»</w:t>
      </w:r>
      <w:r w:rsidRPr="009346B4">
        <w:t xml:space="preserve"> Александр Потавин. Но за последнее десятилетие доля доллара снизилась на 18 п. п., в то время как доля золота выросла до 28% - это максимум с начала 1990-х гг. Таким образом сейчас вложения в золото составляют большую часть мировых валютных резервов, чем евро, иена и фунт вместе взятые.</w:t>
      </w:r>
    </w:p>
    <w:p w14:paraId="41246F46" w14:textId="0500BE9B" w:rsidR="00A42B89" w:rsidRPr="009346B4" w:rsidRDefault="00A42B89" w:rsidP="00A42B89">
      <w:r w:rsidRPr="009346B4">
        <w:t xml:space="preserve">Тревожные события начала 2026 г. вокруг похищения президента Венесуэлы и массовых народных волнений в Иране говорят о том, что общемировая ситуация пока далека от </w:t>
      </w:r>
      <w:r w:rsidRPr="009346B4">
        <w:lastRenderedPageBreak/>
        <w:t xml:space="preserve">стабильности, поэтому спрос на защитные биржевые активы, которыми традиционно являются золото и отчасти серебро, остается в силе, добавляет Потавин. Власти США рассматривают </w:t>
      </w:r>
      <w:r w:rsidR="006E31A6">
        <w:t>«</w:t>
      </w:r>
      <w:r w:rsidRPr="009346B4">
        <w:t>очень решительные варианты</w:t>
      </w:r>
      <w:r w:rsidR="006E31A6">
        <w:t>»</w:t>
      </w:r>
      <w:r w:rsidRPr="009346B4">
        <w:t xml:space="preserve"> действий против Ирана - это означает, что ставка на то, чтобы увеличить запасы золота в резервах, остается правильной, даже несмотря на то что золото, серебро и платина уже очень сильно выросли по итогам 2025 г., считает он.</w:t>
      </w:r>
    </w:p>
    <w:p w14:paraId="2DCDB12A" w14:textId="77777777" w:rsidR="00A42B89" w:rsidRPr="009346B4" w:rsidRDefault="00A42B89" w:rsidP="00A42B89">
      <w:r w:rsidRPr="009346B4">
        <w:t>Текущий рост цен выглядит скорее как спекулятивный, так как каких-то фундаментальных факторов, которые могли бы привести к столь резкому скачку стоимости драгоценных металлов, по сути, нет, говорит Джиоев. Рост цен на золото связан с продолжающимися активными покупками в основном со стороны спекулятивных инвесторов, в частности специализированных фондов, торгуемых на биржах (Exchange Traded Funds, ETF), подтверждает старший аналитик Газпромбанка Игорь Гончаров. Такие покупки, в свою очередь, обусловлены сохранением факторов привлекательности золота, которые присутствуют уже несколько лет, дополняет эксперт: неопределенность на международных рынках, снижение роли доллара США или облигаций, номинированных в нем, как защитных активов, а также ожидание дальнейшего снижения ставки ФРС.</w:t>
      </w:r>
    </w:p>
    <w:p w14:paraId="47125ED7" w14:textId="1EA578C2" w:rsidR="00A42B89" w:rsidRPr="009346B4" w:rsidRDefault="00A42B89" w:rsidP="00A42B89">
      <w:r w:rsidRPr="009346B4">
        <w:t xml:space="preserve">Дополнительным драйвером стал инвестиционный спрос со стороны криптоинфраструктуры, говорит директор департамента управления благосостоянием УК </w:t>
      </w:r>
      <w:r w:rsidR="006E31A6">
        <w:t>«</w:t>
      </w:r>
      <w:r w:rsidRPr="009346B4">
        <w:t>АФ Капитал</w:t>
      </w:r>
      <w:r w:rsidR="006E31A6">
        <w:t>»</w:t>
      </w:r>
      <w:r w:rsidRPr="009346B4">
        <w:t xml:space="preserve"> Руслан Клышко: в 2025 г. объем торгов токенизированным золотом превысил $170 млрд, а капитализация сегмента выросла почти в три раза - с $1,6 млрд до $4,4 млрд. По торговой активности токенизированное золото уже сопоставимо с крупнейшими ETF и стало самостоятельным источником спроса на металл, считает Клышко.</w:t>
      </w:r>
    </w:p>
    <w:p w14:paraId="26CD3BFE" w14:textId="77777777" w:rsidR="00A42B89" w:rsidRPr="009346B4" w:rsidRDefault="00A42B89" w:rsidP="00A42B89">
      <w:r w:rsidRPr="009346B4">
        <w:t>Другие крупные компоненты спроса (кроме покупок ETF) в физическом выражении показывают снижение (ювелирное производство) или стагнацию (покупки золота международными центральными банками), обращает внимание Гончаров: такая структура спроса делает рост цены на золото во многом спекулятивным и понижает устойчивость этой динамики.</w:t>
      </w:r>
    </w:p>
    <w:p w14:paraId="2A83499B" w14:textId="77777777" w:rsidR="00A42B89" w:rsidRPr="009346B4" w:rsidRDefault="00A42B89" w:rsidP="00A42B89">
      <w:r w:rsidRPr="009346B4">
        <w:t>Что будет с ценами дальше</w:t>
      </w:r>
    </w:p>
    <w:p w14:paraId="09AB79FB" w14:textId="4D37A20C" w:rsidR="00A42B89" w:rsidRPr="009346B4" w:rsidRDefault="00A42B89" w:rsidP="00A42B89">
      <w:r w:rsidRPr="009346B4">
        <w:t xml:space="preserve">Присутствие значительной спекулятивной компоненты в структуре спроса на золото затрудняет определение </w:t>
      </w:r>
      <w:r w:rsidR="006E31A6">
        <w:t>«</w:t>
      </w:r>
      <w:r w:rsidRPr="009346B4">
        <w:t>справедливой</w:t>
      </w:r>
      <w:r w:rsidR="006E31A6">
        <w:t>»</w:t>
      </w:r>
      <w:r w:rsidRPr="009346B4">
        <w:t xml:space="preserve"> цены на этот актив, говорит Гончаров из Газпромбанка. Динамика во многом будет определяться новостным фоном на международных рынках, что является малопредсказуемым фактором. В краткосрочной перспективе в Газпромбанке не исключают, что при дальнейшем росте неопределенности цена на золото может преодолеть планку в $5000 за унцию, тем более что текущая цена отстает от этого уровня всего примерно на 5%. Но на более долгом горизонте снижение (ювелирный спрос) или стагнация (покупки ЦБ) базовых компонентов спроса в физическом выражении должны привести к возвращению цены золота на менее спекулятивные уровни, считает Гончаров, например к $4000.</w:t>
      </w:r>
    </w:p>
    <w:p w14:paraId="12734E47" w14:textId="7E103C6F" w:rsidR="00A42B89" w:rsidRPr="009346B4" w:rsidRDefault="00A42B89" w:rsidP="00A42B89">
      <w:r w:rsidRPr="009346B4">
        <w:t xml:space="preserve">Согласно расчетам WGC, значительную часть роста в золоте формирует геополитическая риск-премия. То есть, например, достижение мирного урегулирования российско-украинского конфликта вполне может привести к </w:t>
      </w:r>
      <w:r w:rsidR="006E31A6">
        <w:t>«</w:t>
      </w:r>
      <w:r w:rsidRPr="009346B4">
        <w:t>схлопыванию</w:t>
      </w:r>
      <w:r w:rsidR="006E31A6">
        <w:t>»</w:t>
      </w:r>
      <w:r w:rsidRPr="009346B4">
        <w:t xml:space="preserve"> этой риск-премии, говорит эксперт по фондовому рынку </w:t>
      </w:r>
      <w:r w:rsidR="006E31A6">
        <w:t>«</w:t>
      </w:r>
      <w:r w:rsidRPr="009346B4">
        <w:t>БКС мир инвестиций</w:t>
      </w:r>
      <w:r w:rsidR="006E31A6">
        <w:t>»</w:t>
      </w:r>
      <w:r w:rsidRPr="009346B4">
        <w:t xml:space="preserve"> Людмила Рокотянская. В случае снижения геополитических рисков и улучшения глобальной </w:t>
      </w:r>
      <w:r w:rsidRPr="009346B4">
        <w:lastRenderedPageBreak/>
        <w:t xml:space="preserve">макросреды интерес к защитным активам, по идее, снизится, что может привести к коррекции, добавляет Джиоев из </w:t>
      </w:r>
      <w:r w:rsidR="006E31A6">
        <w:t>«</w:t>
      </w:r>
      <w:r w:rsidRPr="009346B4">
        <w:t>Альфа-капитала</w:t>
      </w:r>
      <w:r w:rsidR="006E31A6">
        <w:t>»</w:t>
      </w:r>
      <w:r w:rsidRPr="009346B4">
        <w:t>.</w:t>
      </w:r>
    </w:p>
    <w:p w14:paraId="6C8EC731" w14:textId="71F1B395" w:rsidR="00A42B89" w:rsidRPr="009346B4" w:rsidRDefault="00A42B89" w:rsidP="00A42B89">
      <w:r w:rsidRPr="009346B4">
        <w:t xml:space="preserve">В этом году по золоту </w:t>
      </w:r>
      <w:r w:rsidR="006E31A6">
        <w:t>«</w:t>
      </w:r>
      <w:r w:rsidRPr="009346B4">
        <w:t>Финам</w:t>
      </w:r>
      <w:r w:rsidR="006E31A6">
        <w:t>»</w:t>
      </w:r>
      <w:r w:rsidRPr="009346B4">
        <w:t xml:space="preserve"> ждет умеренного повышения цен и торговли в диапазоне $4800-5000 за унцию. Январь - традиционно один из самых сильных месяцев в году для цен на драгметалл, но если геополитические риски будут расти, а курс доллара - слабеть, то, возможно, цены повысятся в район $5300-5400. Хотя на рынке все признают, что драгметалл уже слишком высоко отдалился от своих долгосрочных трендов </w:t>
      </w:r>
      <w:r w:rsidR="006E31A6">
        <w:t>«</w:t>
      </w:r>
      <w:r w:rsidRPr="009346B4">
        <w:t>и коррекция вниз здесь не помешала бы</w:t>
      </w:r>
      <w:r w:rsidR="006E31A6">
        <w:t>»</w:t>
      </w:r>
      <w:r w:rsidRPr="009346B4">
        <w:t>, полагает Потавин.</w:t>
      </w:r>
    </w:p>
    <w:p w14:paraId="3C7C94FE" w14:textId="6A099543" w:rsidR="00A42B89" w:rsidRPr="009346B4" w:rsidRDefault="00A42B89" w:rsidP="00A42B89">
      <w:r w:rsidRPr="009346B4">
        <w:t xml:space="preserve">В целом в 2026 г. цена на золото продолжит оставаться на повышенных уровнях, поскольку риски в глобальной экономике и потоки капитала в золото остаются смещенными в позитивную для драгметалла сторону, говорит инвестиционный стратег </w:t>
      </w:r>
      <w:r w:rsidR="006E31A6">
        <w:t>«</w:t>
      </w:r>
      <w:r w:rsidRPr="009346B4">
        <w:t>ВТБ мои инвестиции</w:t>
      </w:r>
      <w:r w:rsidR="006E31A6">
        <w:t>»</w:t>
      </w:r>
      <w:r w:rsidRPr="009346B4">
        <w:t xml:space="preserve"> Станислав Клещев. В брокере прогнозирует среднегодовую цену на золото на уровне $3850 за унцию.</w:t>
      </w:r>
    </w:p>
    <w:p w14:paraId="126CA739" w14:textId="3CE27F24" w:rsidR="00A42B89" w:rsidRPr="009346B4" w:rsidRDefault="00A42B89" w:rsidP="00A42B89">
      <w:r w:rsidRPr="009346B4">
        <w:t xml:space="preserve">Золото не приносит купонов и дивидендов, но его ценность в том, что оно, по сути, не подвержено санкциям, политическим рискам, экономической нестабильности и имеет высочайшую ликвидность, говорит Потавин. В России инвестору можно вложиться в слитки и монеты из золота и серебра (но надо учитывать затраты на надлежащее хранение плюс разницу между ценами покупки и продажи), отмечает он. Также инвесторам можно купить фьючерсы на золото и серебро на Мосбирже - у них низкие комиссии, высокая ликвидность, но при этом и повышенная волатильность цен, продолжает эксперт </w:t>
      </w:r>
      <w:r w:rsidR="006E31A6">
        <w:t>«</w:t>
      </w:r>
      <w:r w:rsidRPr="009346B4">
        <w:t>Финама</w:t>
      </w:r>
      <w:r w:rsidR="006E31A6">
        <w:t>»</w:t>
      </w:r>
      <w:r w:rsidRPr="009346B4">
        <w:t>.</w:t>
      </w:r>
    </w:p>
    <w:p w14:paraId="6D57EC1A" w14:textId="712D0964" w:rsidR="00A42B89" w:rsidRPr="009346B4" w:rsidRDefault="00A42B89" w:rsidP="00A42B89">
      <w:r w:rsidRPr="009346B4">
        <w:t xml:space="preserve">Можно вложиться и в акции золотодобывающих компаний, которые помимо прироста стоимости могут принести дивиденды. В сложившихся условиях аналитики Газпромбанка выделяют акции </w:t>
      </w:r>
      <w:r w:rsidR="006E31A6">
        <w:t>«</w:t>
      </w:r>
      <w:r w:rsidRPr="009346B4">
        <w:t>Полюса</w:t>
      </w:r>
      <w:r w:rsidR="006E31A6">
        <w:t>»</w:t>
      </w:r>
      <w:r w:rsidRPr="009346B4">
        <w:t>, привлекательность которых будет актуальна при сохранении цены на золото не ниже $4000.</w:t>
      </w:r>
    </w:p>
    <w:p w14:paraId="35E6AE2E" w14:textId="00213386" w:rsidR="00111D7C" w:rsidRPr="009346B4" w:rsidRDefault="00A42B89" w:rsidP="00A42B89">
      <w:r w:rsidRPr="009346B4">
        <w:t xml:space="preserve">Eще один способ, на который обращает внимание Потавин, - вложение денег на обезличенные металлические счета (банковский счет, на котором отражается принадлежащий драгоценный металл в граммах без указания индивидуальных признаков - серийного номера, пробы, производителя. - </w:t>
      </w:r>
      <w:r w:rsidR="006E31A6">
        <w:t>«</w:t>
      </w:r>
      <w:r w:rsidRPr="009346B4">
        <w:t>Ведомости</w:t>
      </w:r>
      <w:r w:rsidR="006E31A6">
        <w:t>»</w:t>
      </w:r>
      <w:r w:rsidRPr="009346B4">
        <w:t>). Цена на такой металл на счете привязана к котировкам ЦБ или мировым ценам на металлы на лондонской бирже LME.</w:t>
      </w:r>
    </w:p>
    <w:p w14:paraId="0AB48732" w14:textId="77777777" w:rsidR="00AC5511" w:rsidRPr="009346B4" w:rsidRDefault="00AC5511" w:rsidP="00AC5511">
      <w:pPr>
        <w:pStyle w:val="2"/>
      </w:pPr>
      <w:bookmarkStart w:id="128" w:name="_Toc220049444"/>
      <w:r w:rsidRPr="009346B4">
        <w:t>РБК Инвестиции, 22.01.2026, Вклады: что это, анализ процентных ставок, выбор банка</w:t>
      </w:r>
      <w:bookmarkEnd w:id="128"/>
    </w:p>
    <w:p w14:paraId="4AB33E37" w14:textId="24B65E5E" w:rsidR="00AC5511" w:rsidRPr="009346B4" w:rsidRDefault="006E31A6" w:rsidP="006A41BE">
      <w:pPr>
        <w:pStyle w:val="3"/>
      </w:pPr>
      <w:bookmarkStart w:id="129" w:name="_Toc220049445"/>
      <w:r>
        <w:t>«</w:t>
      </w:r>
      <w:r w:rsidR="00AC5511" w:rsidRPr="009346B4">
        <w:t>РБК Инвестиции</w:t>
      </w:r>
      <w:r>
        <w:t>»</w:t>
      </w:r>
      <w:r w:rsidR="00AC5511" w:rsidRPr="009346B4">
        <w:t xml:space="preserve"> подсчитали среднюю максимальную ставку по вкладам в топ-10 крупнейших банков. На 19 января в зависимости от срока она составляет:</w:t>
      </w:r>
      <w:bookmarkEnd w:id="129"/>
    </w:p>
    <w:p w14:paraId="59669A09" w14:textId="77777777" w:rsidR="00AC5511" w:rsidRPr="009346B4" w:rsidRDefault="00AC5511" w:rsidP="00AC5511">
      <w:r w:rsidRPr="009346B4">
        <w:t>Срок</w:t>
      </w:r>
    </w:p>
    <w:p w14:paraId="50302987" w14:textId="77777777" w:rsidR="00AC5511" w:rsidRPr="009346B4" w:rsidRDefault="00AC5511" w:rsidP="00AC5511">
      <w:r w:rsidRPr="009346B4">
        <w:t>Средняя максимальная ставка в топ-10 банков, %</w:t>
      </w:r>
    </w:p>
    <w:p w14:paraId="62B60D36" w14:textId="77777777" w:rsidR="00AC5511" w:rsidRPr="009346B4" w:rsidRDefault="00AC5511" w:rsidP="00AC5511">
      <w:r w:rsidRPr="009346B4">
        <w:t>три месяца   15,15</w:t>
      </w:r>
    </w:p>
    <w:p w14:paraId="7D25C367" w14:textId="77777777" w:rsidR="00AC5511" w:rsidRPr="009346B4" w:rsidRDefault="00AC5511" w:rsidP="00AC5511">
      <w:r w:rsidRPr="009346B4">
        <w:t>шесть месяцев   14,35</w:t>
      </w:r>
    </w:p>
    <w:p w14:paraId="2CC6511D" w14:textId="77777777" w:rsidR="00AC5511" w:rsidRPr="009346B4" w:rsidRDefault="00AC5511" w:rsidP="00AC5511">
      <w:r w:rsidRPr="009346B4">
        <w:t>один год   13,05</w:t>
      </w:r>
    </w:p>
    <w:p w14:paraId="4F228167" w14:textId="77777777" w:rsidR="00AC5511" w:rsidRPr="009346B4" w:rsidRDefault="00AC5511" w:rsidP="00AC5511">
      <w:r w:rsidRPr="009346B4">
        <w:lastRenderedPageBreak/>
        <w:t>При расчете средней ставки учитывались вклады на сумму от 100 тыс. без дополнительных условий, кроме новых денег/новых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79CB2B46" w14:textId="77777777" w:rsidR="00AC5511" w:rsidRPr="009346B4" w:rsidRDefault="00AC5511" w:rsidP="00AC5511">
      <w:r w:rsidRPr="009346B4">
        <w:t>Ситуация на рынке: ставки по вкладам стремительно снижаются</w:t>
      </w:r>
    </w:p>
    <w:p w14:paraId="02481AFD" w14:textId="3DAD135B" w:rsidR="00AC5511" w:rsidRPr="009346B4" w:rsidRDefault="00AC5511" w:rsidP="00AC5511">
      <w:r w:rsidRPr="009346B4">
        <w:t xml:space="preserve">После заседания Банка России по ключевой ставке, которое прошло 19 декабря, ставки по вкладам существенно снизились, подсчитали </w:t>
      </w:r>
      <w:r w:rsidR="006E31A6">
        <w:t>«</w:t>
      </w:r>
      <w:r w:rsidRPr="009346B4">
        <w:t>РБК Инвестиции</w:t>
      </w:r>
      <w:r w:rsidR="006E31A6">
        <w:t>»</w:t>
      </w:r>
      <w:r w:rsidRPr="009346B4">
        <w:t>. Сильнее всего снижение доходностей затронуло полугодовые вклады - они потеряли сразу 0,54 п.п. доходности. Средние максимальные ставки по вкладам на три месяца и один год снизились на 0,41 и 0,46 п.п. соответственно.</w:t>
      </w:r>
    </w:p>
    <w:p w14:paraId="23400772" w14:textId="77777777" w:rsidR="00AC5511" w:rsidRPr="009346B4" w:rsidRDefault="00AC5511" w:rsidP="00AC5511">
      <w:r w:rsidRPr="009346B4">
        <w:t>Таким образом, средняя максимальная доходность вкладов в топ-10 банков на три месяца держится чуть выше отметки 15% годовых, на шесть месяцев - ниже 15%, а по вкладам на один год - чуть выше 13%.</w:t>
      </w:r>
    </w:p>
    <w:p w14:paraId="6A6A6858" w14:textId="77777777" w:rsidR="00AC5511" w:rsidRPr="009346B4" w:rsidRDefault="00AC5511" w:rsidP="00AC5511">
      <w:r w:rsidRPr="009346B4">
        <w:t>Тенденция повышения ставок по отдельным продуктам или срокам продолжалась с начала осени, однако после заседания ЦБ в декабре все банки из топ-10 ухудшили доходность своих сберегательных продуктов.</w:t>
      </w:r>
    </w:p>
    <w:p w14:paraId="0F31F733" w14:textId="77777777" w:rsidR="00AC5511" w:rsidRPr="009346B4" w:rsidRDefault="00AC5511" w:rsidP="00AC5511">
      <w:r w:rsidRPr="009346B4">
        <w:t>В крупных банках еще остается возможность получить приличную ставку, напомню, мы анализируем вклады без условий мелким шрифтом. На 19 января лидерами по предлагаемой доходности по трехмесячным депозитам являются МКБ и ГПБ со ставкой 15,7% годовых. По доходности полугодовых депозитов лидирует МКБ со ставкой 15%, а максимальную доходность по годовому вкладу предлагает ПСБ - 14,2%.</w:t>
      </w:r>
    </w:p>
    <w:p w14:paraId="0AE52357" w14:textId="5BF98AD0" w:rsidR="00AC5511" w:rsidRPr="009346B4" w:rsidRDefault="00AC5511" w:rsidP="00AC5511">
      <w:r w:rsidRPr="009346B4">
        <w:t xml:space="preserve">Согласно мониторингу </w:t>
      </w:r>
      <w:r w:rsidR="006E31A6">
        <w:t>«</w:t>
      </w:r>
      <w:r w:rsidRPr="009346B4">
        <w:t>РБК Инвестиций</w:t>
      </w:r>
      <w:r w:rsidR="006E31A6">
        <w:t>»</w:t>
      </w:r>
      <w:r w:rsidRPr="009346B4">
        <w:t>, из числа топ-10 банков на прошедшей неделе, с 12 по 18 января, изменили ставки или условия по сберегательным продуктам:</w:t>
      </w:r>
    </w:p>
    <w:p w14:paraId="138982D8" w14:textId="2368CD0A" w:rsidR="00AC5511" w:rsidRPr="009346B4" w:rsidRDefault="00AC5511" w:rsidP="00AC5511">
      <w:r w:rsidRPr="009346B4">
        <w:t xml:space="preserve">В топ-20 банков, согласно данным маркетплейса </w:t>
      </w:r>
      <w:r w:rsidR="006E31A6">
        <w:t>«</w:t>
      </w:r>
      <w:r w:rsidRPr="009346B4">
        <w:t>Финуслуги</w:t>
      </w:r>
      <w:r w:rsidR="006E31A6">
        <w:t>»</w:t>
      </w:r>
      <w:r w:rsidRPr="009346B4">
        <w:t xml:space="preserve"> на 19 января, средняя ставка по трехмесячным вкладам составила 14,86%, полугодовым - 14,17%, годовым - 13,08%. С момента последнего заседания ЦБ средние максимальные ставки по трехмесячным и полугодовым вкладам потеряли 0,65 и 0,56 п.п., а доходность годовых депозитов снизилась на 0,42 п.п.</w:t>
      </w:r>
    </w:p>
    <w:p w14:paraId="1D6D61D3" w14:textId="77777777" w:rsidR="00AC5511" w:rsidRPr="009346B4" w:rsidRDefault="00AC5511" w:rsidP="00AC5511">
      <w:r w:rsidRPr="009346B4">
        <w:t xml:space="preserve">Индекс по более широкому рынку также фиксирует снижение ставок по депозитам на всех сроках. На 19 января, по данным ежедневного индекса FRG100, в 85 крупнейших банках средняя ставка по вкладам на сумму от 100 тыс. в зависимости от срока составляет:  </w:t>
      </w:r>
    </w:p>
    <w:p w14:paraId="084EAED4" w14:textId="77777777" w:rsidR="00AC5511" w:rsidRPr="009346B4" w:rsidRDefault="00AC5511" w:rsidP="00AC5511">
      <w:r w:rsidRPr="009346B4">
        <w:t>•</w:t>
      </w:r>
      <w:r w:rsidRPr="009346B4">
        <w:tab/>
        <w:t xml:space="preserve">на один месяц - 12,63% (-0,18 п.п. за неделю); </w:t>
      </w:r>
    </w:p>
    <w:p w14:paraId="4D959FF4" w14:textId="77777777" w:rsidR="00AC5511" w:rsidRPr="009346B4" w:rsidRDefault="00AC5511" w:rsidP="00AC5511">
      <w:r w:rsidRPr="009346B4">
        <w:t>•</w:t>
      </w:r>
      <w:r w:rsidRPr="009346B4">
        <w:tab/>
        <w:t xml:space="preserve">на три месяца - 13,76% (-0,22 п.п.); </w:t>
      </w:r>
    </w:p>
    <w:p w14:paraId="0026428A" w14:textId="77777777" w:rsidR="00AC5511" w:rsidRPr="009346B4" w:rsidRDefault="00AC5511" w:rsidP="00AC5511">
      <w:r w:rsidRPr="009346B4">
        <w:t>•</w:t>
      </w:r>
      <w:r w:rsidRPr="009346B4">
        <w:tab/>
        <w:t xml:space="preserve">на шесть месяцев - 12,91% (-0,15 п.п); </w:t>
      </w:r>
    </w:p>
    <w:p w14:paraId="56D35504" w14:textId="77777777" w:rsidR="00AC5511" w:rsidRPr="009346B4" w:rsidRDefault="00AC5511" w:rsidP="00AC5511">
      <w:r w:rsidRPr="009346B4">
        <w:t>•</w:t>
      </w:r>
      <w:r w:rsidRPr="009346B4">
        <w:tab/>
        <w:t xml:space="preserve">на год - 11,59% (-0,09 п.п.); </w:t>
      </w:r>
    </w:p>
    <w:p w14:paraId="04714CBB" w14:textId="77777777" w:rsidR="00AC5511" w:rsidRPr="009346B4" w:rsidRDefault="00AC5511" w:rsidP="00AC5511">
      <w:r w:rsidRPr="009346B4">
        <w:t>•</w:t>
      </w:r>
      <w:r w:rsidRPr="009346B4">
        <w:tab/>
        <w:t xml:space="preserve">на три года - 9,28% (-0,08 п.п.). </w:t>
      </w:r>
    </w:p>
    <w:p w14:paraId="09994E5F" w14:textId="77777777" w:rsidR="00AC5511" w:rsidRPr="009346B4" w:rsidRDefault="00AC5511" w:rsidP="00AC5511">
      <w:r w:rsidRPr="009346B4">
        <w:t xml:space="preserve">Индекс рассчитывается как среднее арифметическое максимальных ставок для всех каналов продаж в 85 банках. При расчете отбираются эффективные ставки массового сегмента для новых вкладчиков, исключая различные льготные категории клиентов и </w:t>
      </w:r>
      <w:r w:rsidRPr="009346B4">
        <w:lastRenderedPageBreak/>
        <w:t>нестандартные депозиты, доходность по которым зависит от выполнения определенных условий.</w:t>
      </w:r>
    </w:p>
    <w:p w14:paraId="59603AF9" w14:textId="77777777" w:rsidR="00AC5511" w:rsidRPr="009346B4" w:rsidRDefault="00AC5511" w:rsidP="00AC5511">
      <w:r w:rsidRPr="009346B4">
        <w:t>В первой декаде января Банк России зафиксировал очередное снижение средней максимальной ставки по вкладам в топ-10 банков. Она потеряла еще 0,18 п.п. и составляет 15,10% годовых.</w:t>
      </w:r>
    </w:p>
    <w:p w14:paraId="5BC33F97" w14:textId="77777777" w:rsidR="00AC5511" w:rsidRPr="009346B4" w:rsidRDefault="00AC5511" w:rsidP="00AC5511">
      <w:r w:rsidRPr="009346B4">
        <w:t>Показатель достиг уровней конца мая 2024 года (тогда он составлял 15,16% годовых). При этом на отметке ниже 16% он держится с первой декады августа 2025 года.</w:t>
      </w:r>
    </w:p>
    <w:p w14:paraId="6C6B7B97" w14:textId="77777777" w:rsidR="00AC5511" w:rsidRPr="009346B4" w:rsidRDefault="00AC5511" w:rsidP="00AC5511">
      <w:r w:rsidRPr="009346B4">
        <w:t>Максимальная ставка по вкладу прямо сейчас: 31% годовых</w:t>
      </w:r>
    </w:p>
    <w:p w14:paraId="727133BB" w14:textId="77777777" w:rsidR="00AC5511" w:rsidRPr="009346B4" w:rsidRDefault="00AC5511" w:rsidP="00AC5511">
      <w:r w:rsidRPr="009346B4">
        <w:t xml:space="preserve">Несмотря на общую тенденцию снижения ставок по вкладам, российские банки долгое время предлагали клиентам депозиты с экстраставками на уровне 30% годовых и выше. Тем не менее, после заседания ЦБ в декабре такие предложения сократились и на данный момент депозит с экстраставкой от 30% предлагает лишь один банк:  </w:t>
      </w:r>
    </w:p>
    <w:p w14:paraId="7BDA9214" w14:textId="3B31093C" w:rsidR="00AC5511" w:rsidRPr="009346B4" w:rsidRDefault="00AC5511" w:rsidP="00AC5511">
      <w:r w:rsidRPr="009346B4">
        <w:t>•</w:t>
      </w:r>
      <w:r w:rsidRPr="009346B4">
        <w:tab/>
        <w:t xml:space="preserve">Ак Барс Банк. Ставка 31% доступна для новых клиентов при открытии вклада </w:t>
      </w:r>
      <w:r w:rsidR="006E31A6">
        <w:t>«</w:t>
      </w:r>
      <w:r w:rsidRPr="009346B4">
        <w:t>Жаркий процент</w:t>
      </w:r>
      <w:r w:rsidR="006E31A6">
        <w:t>»</w:t>
      </w:r>
      <w:r w:rsidRPr="009346B4">
        <w:t xml:space="preserve"> только в офисах банка, кроме офисов Ак Барс Private. Срок вклада - два месяца, сумма вложений - от 10 тыс. до 50 тыс. </w:t>
      </w:r>
    </w:p>
    <w:p w14:paraId="0B2300EE" w14:textId="1368C406" w:rsidR="00AC5511" w:rsidRPr="009346B4" w:rsidRDefault="00AC5511" w:rsidP="00AC5511">
      <w:r w:rsidRPr="009346B4">
        <w:t xml:space="preserve">В середине января банк </w:t>
      </w:r>
      <w:r w:rsidR="006E31A6">
        <w:t>«</w:t>
      </w:r>
      <w:r w:rsidRPr="009346B4">
        <w:t>Дом.РФ</w:t>
      </w:r>
      <w:r w:rsidR="006E31A6">
        <w:t>»</w:t>
      </w:r>
      <w:r w:rsidRPr="009346B4">
        <w:t xml:space="preserve"> снизил ставки по своим депозитам с экстрадоходностью ниже уровня 30%, однако доходность по ним все еще превышает прочие рыночные предложения:  </w:t>
      </w:r>
    </w:p>
    <w:p w14:paraId="58E76115" w14:textId="3C681FE1" w:rsidR="00AC5511" w:rsidRPr="009346B4" w:rsidRDefault="00AC5511" w:rsidP="00AC5511">
      <w:r w:rsidRPr="009346B4">
        <w:t>•</w:t>
      </w:r>
      <w:r w:rsidRPr="009346B4">
        <w:tab/>
        <w:t xml:space="preserve">по вкладу </w:t>
      </w:r>
      <w:r w:rsidR="006E31A6">
        <w:t>«</w:t>
      </w:r>
      <w:r w:rsidRPr="009346B4">
        <w:t>Надежный прайм</w:t>
      </w:r>
      <w:r w:rsidR="006E31A6">
        <w:t>»</w:t>
      </w:r>
      <w:r w:rsidRPr="009346B4">
        <w:t xml:space="preserve"> ставка 27% годовых доступна новым клиентам, которые открывают вклад через маркетплейс </w:t>
      </w:r>
      <w:r w:rsidR="006E31A6">
        <w:t>«</w:t>
      </w:r>
      <w:r w:rsidRPr="009346B4">
        <w:t>Финуслуги</w:t>
      </w:r>
      <w:r w:rsidR="006E31A6">
        <w:t>»</w:t>
      </w:r>
      <w:r w:rsidRPr="009346B4">
        <w:t xml:space="preserve">. Срок вклада - 91 или 181 день, сумма вложений - от 10 тыс. до 50 тыс.; </w:t>
      </w:r>
    </w:p>
    <w:p w14:paraId="3F844C6E" w14:textId="72D09061" w:rsidR="00AC5511" w:rsidRPr="009346B4" w:rsidRDefault="00AC5511" w:rsidP="00AC5511">
      <w:r w:rsidRPr="009346B4">
        <w:t>•</w:t>
      </w:r>
      <w:r w:rsidRPr="009346B4">
        <w:tab/>
        <w:t xml:space="preserve">по вкладу </w:t>
      </w:r>
      <w:r w:rsidR="006E31A6">
        <w:t>«</w:t>
      </w:r>
      <w:r w:rsidRPr="009346B4">
        <w:t>Надежный промо</w:t>
      </w:r>
      <w:r w:rsidR="006E31A6">
        <w:t>»</w:t>
      </w:r>
      <w:r w:rsidRPr="009346B4">
        <w:t xml:space="preserve"> ставка 25% годовых доступна новым клиентам, которые открывают вклад через маркетплейс </w:t>
      </w:r>
      <w:r w:rsidR="006E31A6">
        <w:t>«</w:t>
      </w:r>
      <w:r w:rsidRPr="009346B4">
        <w:t>Финуслуги</w:t>
      </w:r>
      <w:r w:rsidR="006E31A6">
        <w:t>»</w:t>
      </w:r>
      <w:r w:rsidRPr="009346B4">
        <w:t xml:space="preserve">. Срок вклада - 31 день, сумма вложений - от 10 тыс. до 100 тыс. </w:t>
      </w:r>
    </w:p>
    <w:p w14:paraId="5174DDB8" w14:textId="20575EE0" w:rsidR="00AC5511" w:rsidRPr="009346B4" w:rsidRDefault="00AC5511" w:rsidP="00AC5511">
      <w:r w:rsidRPr="009346B4">
        <w:t xml:space="preserve">Ранее </w:t>
      </w:r>
      <w:r w:rsidR="006E31A6">
        <w:t>«</w:t>
      </w:r>
      <w:r w:rsidRPr="009346B4">
        <w:t>РБК Инвестиции</w:t>
      </w:r>
      <w:r w:rsidR="006E31A6">
        <w:t>»</w:t>
      </w:r>
      <w:r w:rsidRPr="009346B4">
        <w:t xml:space="preserve"> совместно с экспертами выяснили, что такие вклады имеют особенности: чаще всего они строго ограничены по сумме и сроку, а большинство их них доступны только новым клиентам банка и, по сути, являются маркетинговой акцией.</w:t>
      </w:r>
    </w:p>
    <w:p w14:paraId="0B6AB9CF" w14:textId="77777777" w:rsidR="00AC5511" w:rsidRPr="009346B4" w:rsidRDefault="00AC5511" w:rsidP="00AC5511">
      <w:r w:rsidRPr="009346B4">
        <w:t>По мнению аналитиков, такие предложения могут подойти начинающим инвесторам с небольшими суммами, а также тем, кто готов проводить мониторинг акций и перекладывать деньги из банка в банк для максимизации дохода.</w:t>
      </w:r>
    </w:p>
    <w:p w14:paraId="1866E523" w14:textId="77777777" w:rsidR="00AC5511" w:rsidRPr="009346B4" w:rsidRDefault="00AC5511" w:rsidP="00AC5511">
      <w:r w:rsidRPr="009346B4">
        <w:t>Налоги на вклады в 2026 году</w:t>
      </w:r>
    </w:p>
    <w:p w14:paraId="3E712643" w14:textId="77777777" w:rsidR="00AC5511" w:rsidRPr="009346B4" w:rsidRDefault="00AC5511" w:rsidP="00AC5511">
      <w:r w:rsidRPr="009346B4">
        <w:t>С 2024 года россияне должны платить налог с дохода, полученного по банковским вкладам. Однако не все суммы подлежат налогообложению.</w:t>
      </w:r>
    </w:p>
    <w:p w14:paraId="15D5BB2C" w14:textId="77777777" w:rsidR="00AC5511" w:rsidRPr="009346B4" w:rsidRDefault="00AC5511" w:rsidP="00AC5511">
      <w:r w:rsidRPr="009346B4">
        <w:t>В 2024 году ключевая ставка была максимальной на первые числа в ноябре и декабре на уровне 21%. Таким образом, в 2024 году от налогообложения освобождены доходы в виде процентов по вкладам в банках в размере 210 тыс.</w:t>
      </w:r>
    </w:p>
    <w:p w14:paraId="437A50DD" w14:textId="77777777" w:rsidR="00AC5511" w:rsidRPr="009346B4" w:rsidRDefault="00AC5511" w:rsidP="00AC5511">
      <w:r w:rsidRPr="009346B4">
        <w:t>В 2025 году ключевая ставка была максимальной - 21% - на 1 числа с января по июнь 2025 года. Соответственно, доход по вкладам за этот год в размере 210 тыс. не будет облагаться налогом.</w:t>
      </w:r>
    </w:p>
    <w:p w14:paraId="467D0BDF" w14:textId="77777777" w:rsidR="00AC5511" w:rsidRPr="009346B4" w:rsidRDefault="00AC5511" w:rsidP="00AC5511">
      <w:r w:rsidRPr="009346B4">
        <w:t xml:space="preserve">На текущий момент известна максимальная ключевая ставка на 1 января 2026 года - 16%. Соответственно, сейчас с уверенностью можно сказать, что доход по вкладам в размере </w:t>
      </w:r>
      <w:r w:rsidRPr="009346B4">
        <w:lastRenderedPageBreak/>
        <w:t>160 тыс. не будет облагаться налогом. Выше не облагаемая налогом сумма может стать, если ключевая ставка в течение года будет повышаться, но меньше уже точно не будет.</w:t>
      </w:r>
    </w:p>
    <w:p w14:paraId="463D3ED5" w14:textId="77777777" w:rsidR="00AC5511" w:rsidRPr="009346B4" w:rsidRDefault="00AC5511" w:rsidP="00AC5511">
      <w:r w:rsidRPr="009346B4">
        <w:t>Вклады с ПДС: какие банки предлагают и что нужно знать</w:t>
      </w:r>
    </w:p>
    <w:p w14:paraId="36A03C88" w14:textId="77777777" w:rsidR="00AC5511" w:rsidRPr="009346B4" w:rsidRDefault="00AC5511" w:rsidP="00AC5511">
      <w:r w:rsidRPr="009346B4">
        <w:t>Программа долгосрочных сбережений (ПДС) - это добровольный накопительно-сберегательный продукт для граждан с участием государства. Суть программы заключается в накоплении и хранении средств с участием государства.</w:t>
      </w:r>
    </w:p>
    <w:p w14:paraId="3C3F0E5D" w14:textId="77777777" w:rsidR="00AC5511" w:rsidRPr="009346B4" w:rsidRDefault="00AC5511" w:rsidP="00AC5511">
      <w:r w:rsidRPr="009346B4">
        <w:t>Участник программы делает добровольные взносы, а оператор программы (негосударственный пенсионный фонд, НПФ) инвестирует их, обеспечивая доходность вложений. Таким образом, у участника программы к пенсии формируется фонд для дополнительных выплат.</w:t>
      </w:r>
    </w:p>
    <w:p w14:paraId="5A16E145" w14:textId="77777777" w:rsidR="00AC5511" w:rsidRPr="009346B4" w:rsidRDefault="00AC5511" w:rsidP="00AC5511">
      <w:r w:rsidRPr="009346B4">
        <w:t>Минимальный срок участия в программе - 15 лет, а в течение десяти лет после вступления в программу государство софинансирует до 36 тыс. в год. Также участник может получать налоговый вычет в размере до 52 тыс. в год.</w:t>
      </w:r>
    </w:p>
    <w:p w14:paraId="3ACD0BF4" w14:textId="77777777" w:rsidR="00AC5511" w:rsidRPr="009346B4" w:rsidRDefault="00AC5511" w:rsidP="00AC5511">
      <w:r w:rsidRPr="009346B4">
        <w:t>Для привлечения клиентов в программу многие банки запустили комбинированный продукт - вклад с ПДС, который они открывают со своим НПФ или с партнерским фондом.</w:t>
      </w:r>
    </w:p>
    <w:p w14:paraId="67505B17" w14:textId="77777777" w:rsidR="00AC5511" w:rsidRPr="009346B4" w:rsidRDefault="00AC5511" w:rsidP="00AC5511">
      <w:r w:rsidRPr="009346B4">
        <w:t>Вклады с ПДС (программой долгосрочных сбережений) - это комбинированные вклады, при открытии которых половину денег кладут в программу долгосрочных сбережений, а половину - на вклад. Обязательное условие - вклад пополняется на сумму не меньшую, чем ПДС.</w:t>
      </w:r>
    </w:p>
    <w:p w14:paraId="10C37E30" w14:textId="77777777" w:rsidR="00AC5511" w:rsidRPr="009346B4" w:rsidRDefault="00AC5511" w:rsidP="00AC5511">
      <w:r w:rsidRPr="009346B4">
        <w:t>Обратите внимание, что средства с вклада можно будет забрать в конце срока, тогда как вложенные в ПДС средства необходимо будет оставить в НПФ согласно условиям программы (то есть, не менее, чем на 15 лет).</w:t>
      </w:r>
    </w:p>
    <w:p w14:paraId="36CCC271" w14:textId="77777777" w:rsidR="00AC5511" w:rsidRPr="009346B4" w:rsidRDefault="00AC5511" w:rsidP="00AC5511">
      <w:r w:rsidRPr="009346B4">
        <w:t>За то, что клиент пополняет сразу два счета, ему дают повышенные проценты по вкладу, которые зачастую превышают ставки по стандартным вкладам.</w:t>
      </w:r>
    </w:p>
    <w:p w14:paraId="684C3C12" w14:textId="77777777" w:rsidR="00AC5511" w:rsidRPr="009346B4" w:rsidRDefault="00AC5511" w:rsidP="00AC5511">
      <w:r w:rsidRPr="009346B4">
        <w:t xml:space="preserve">Комбинированные вклады с ПДС предлагают многие крупные банки, например:  </w:t>
      </w:r>
    </w:p>
    <w:p w14:paraId="4FA96245" w14:textId="5A04FA35" w:rsidR="00AC5511" w:rsidRPr="009346B4" w:rsidRDefault="00AC5511" w:rsidP="00AC5511">
      <w:r w:rsidRPr="009346B4">
        <w:t>•</w:t>
      </w:r>
      <w:r w:rsidRPr="009346B4">
        <w:tab/>
        <w:t xml:space="preserve">Альфа-Банк: </w:t>
      </w:r>
      <w:r w:rsidR="006E31A6">
        <w:t>«</w:t>
      </w:r>
      <w:r w:rsidRPr="009346B4">
        <w:t>Альфа-Вклад</w:t>
      </w:r>
      <w:r w:rsidR="006E31A6">
        <w:t>»</w:t>
      </w:r>
      <w:r w:rsidRPr="009346B4">
        <w:t xml:space="preserve"> с ПДС со ставкой до 36% годовых; </w:t>
      </w:r>
    </w:p>
    <w:p w14:paraId="302BC1D7" w14:textId="486CA2FC" w:rsidR="00AC5511" w:rsidRPr="009346B4" w:rsidRDefault="00AC5511" w:rsidP="00AC5511">
      <w:r w:rsidRPr="009346B4">
        <w:t>•</w:t>
      </w:r>
      <w:r w:rsidRPr="009346B4">
        <w:tab/>
        <w:t xml:space="preserve">ВТБ: </w:t>
      </w:r>
      <w:r w:rsidR="006E31A6">
        <w:t>«</w:t>
      </w:r>
      <w:r w:rsidRPr="009346B4">
        <w:t>Двойная выгода</w:t>
      </w:r>
      <w:r w:rsidR="006E31A6">
        <w:t>»</w:t>
      </w:r>
      <w:r w:rsidRPr="009346B4">
        <w:t xml:space="preserve"> - до 26%; </w:t>
      </w:r>
    </w:p>
    <w:p w14:paraId="19B8279B" w14:textId="375CA9E0" w:rsidR="00AC5511" w:rsidRPr="009346B4" w:rsidRDefault="00AC5511" w:rsidP="00AC5511">
      <w:r w:rsidRPr="009346B4">
        <w:t>•</w:t>
      </w:r>
      <w:r w:rsidRPr="009346B4">
        <w:tab/>
        <w:t xml:space="preserve">Банк </w:t>
      </w:r>
      <w:r w:rsidR="006E31A6">
        <w:t>«</w:t>
      </w:r>
      <w:r w:rsidRPr="009346B4">
        <w:t>Дом.РФ</w:t>
      </w:r>
      <w:r w:rsidR="006E31A6">
        <w:t>»</w:t>
      </w:r>
      <w:r w:rsidRPr="009346B4">
        <w:t xml:space="preserve">: </w:t>
      </w:r>
      <w:r w:rsidR="006E31A6">
        <w:t>«</w:t>
      </w:r>
      <w:r w:rsidRPr="009346B4">
        <w:t>Долголетие</w:t>
      </w:r>
      <w:r w:rsidR="006E31A6">
        <w:t>»</w:t>
      </w:r>
      <w:r w:rsidRPr="009346B4">
        <w:t xml:space="preserve"> - до 21,5%; </w:t>
      </w:r>
    </w:p>
    <w:p w14:paraId="48D41842" w14:textId="1C4E9304" w:rsidR="00AC5511" w:rsidRPr="009346B4" w:rsidRDefault="00AC5511" w:rsidP="00AC5511">
      <w:r w:rsidRPr="009346B4">
        <w:t>•</w:t>
      </w:r>
      <w:r w:rsidRPr="009346B4">
        <w:tab/>
        <w:t xml:space="preserve">Сбербанк: </w:t>
      </w:r>
      <w:r w:rsidR="006E31A6">
        <w:t>«</w:t>
      </w:r>
      <w:r w:rsidRPr="009346B4">
        <w:t>Забота о будущем</w:t>
      </w:r>
      <w:r w:rsidR="006E31A6">
        <w:t>»</w:t>
      </w:r>
      <w:r w:rsidRPr="009346B4">
        <w:t xml:space="preserve"> - до 20%; </w:t>
      </w:r>
    </w:p>
    <w:p w14:paraId="0BB3899A" w14:textId="40686332" w:rsidR="00AC5511" w:rsidRPr="009346B4" w:rsidRDefault="00AC5511" w:rsidP="00AC5511">
      <w:r w:rsidRPr="009346B4">
        <w:t>•</w:t>
      </w:r>
      <w:r w:rsidRPr="009346B4">
        <w:tab/>
        <w:t xml:space="preserve">Газпромбанк: </w:t>
      </w:r>
      <w:r w:rsidR="006E31A6">
        <w:t>«</w:t>
      </w:r>
      <w:r w:rsidRPr="009346B4">
        <w:t>Перспективные сбережения</w:t>
      </w:r>
      <w:r w:rsidR="006E31A6">
        <w:t>»</w:t>
      </w:r>
      <w:r w:rsidRPr="009346B4">
        <w:t xml:space="preserve"> - до 19%; </w:t>
      </w:r>
    </w:p>
    <w:p w14:paraId="01B28276" w14:textId="5991082B" w:rsidR="00AC5511" w:rsidRPr="009346B4" w:rsidRDefault="00AC5511" w:rsidP="00AC5511">
      <w:r w:rsidRPr="009346B4">
        <w:t>•</w:t>
      </w:r>
      <w:r w:rsidRPr="009346B4">
        <w:tab/>
        <w:t xml:space="preserve">ПСБ: </w:t>
      </w:r>
      <w:r w:rsidR="006E31A6">
        <w:t>«</w:t>
      </w:r>
      <w:r w:rsidRPr="009346B4">
        <w:t>Ставка на будущее</w:t>
      </w:r>
      <w:r w:rsidR="006E31A6">
        <w:t>»</w:t>
      </w:r>
      <w:r w:rsidRPr="009346B4">
        <w:t xml:space="preserve"> - до 17%; </w:t>
      </w:r>
    </w:p>
    <w:p w14:paraId="38438E1B" w14:textId="54707777" w:rsidR="00AC5511" w:rsidRPr="009346B4" w:rsidRDefault="00AC5511" w:rsidP="00AC5511">
      <w:r w:rsidRPr="009346B4">
        <w:t>•</w:t>
      </w:r>
      <w:r w:rsidRPr="009346B4">
        <w:tab/>
        <w:t xml:space="preserve">МКБ: </w:t>
      </w:r>
      <w:r w:rsidR="006E31A6">
        <w:t>«</w:t>
      </w:r>
      <w:r w:rsidRPr="009346B4">
        <w:t>МКБ. Вклад + ПДС</w:t>
      </w:r>
      <w:r w:rsidR="006E31A6">
        <w:t>»</w:t>
      </w:r>
      <w:r w:rsidRPr="009346B4">
        <w:t xml:space="preserve"> - до 16,4%. </w:t>
      </w:r>
    </w:p>
    <w:p w14:paraId="12AF8638" w14:textId="77777777" w:rsidR="00AC5511" w:rsidRPr="009346B4" w:rsidRDefault="00AC5511" w:rsidP="00AC5511">
      <w:r w:rsidRPr="009346B4">
        <w:t>Самая большая опасность комбинированных вкладов - низкая осведомленность. Невнимательный вкладчик может открыть вклад под 28% годовых и с удивлением узнать, что половину денег он получит через 15 лет, да еще и под другой процент. Необходимо обращать внимание на полные условия по предлагаемому вкладу.</w:t>
      </w:r>
    </w:p>
    <w:p w14:paraId="72BCC5BE" w14:textId="0BCD2CE3" w:rsidR="00AC5511" w:rsidRPr="009346B4" w:rsidRDefault="006E31A6" w:rsidP="00AC5511">
      <w:r>
        <w:t>«</w:t>
      </w:r>
      <w:r w:rsidR="00AC5511" w:rsidRPr="009346B4">
        <w:t>Гибридные вклады с ПДС - это не ловушка, но и не классический депозит. Повышенная ставка оправдана только при полном соблюдении условий и осознанном решении. Тем, кто ищет гибкость, такие продукты лучше обходить стороной</w:t>
      </w:r>
      <w:r>
        <w:t>»</w:t>
      </w:r>
      <w:r w:rsidR="00AC5511" w:rsidRPr="009346B4">
        <w:t xml:space="preserve">, - рассказала </w:t>
      </w:r>
      <w:r w:rsidR="00AC5511" w:rsidRPr="009346B4">
        <w:lastRenderedPageBreak/>
        <w:t>инвестиционный советник, президент Ассоциации финансовых советников Юлия Кузнецова.</w:t>
      </w:r>
    </w:p>
    <w:p w14:paraId="4EFAFB17" w14:textId="77777777" w:rsidR="00AC5511" w:rsidRPr="009346B4" w:rsidRDefault="00AC5511" w:rsidP="00AC5511">
      <w:r w:rsidRPr="009346B4">
        <w:t>Также она напомнила, защите АСВ подлежит только сама сумма вклада и часть ПДС в рамках 2,8 млн. По словам эксперта, подобный вид вкладов подойдет тем, кто уже задумывался о пенсионных накоплениях, но хочет зафиксировать часть средств под повышенный доход.</w:t>
      </w:r>
    </w:p>
    <w:p w14:paraId="0D7F7EF2" w14:textId="77777777" w:rsidR="00AC5511" w:rsidRPr="009346B4" w:rsidRDefault="00AC5511" w:rsidP="00AC5511">
      <w:r w:rsidRPr="009346B4">
        <w:t>Ранее Банк России уже обращал внимание на то, что за 2024 год в него поступили жалобы на комбинированные с ПДС вклады, большинство из которых касались неполного устного объяснения условий.</w:t>
      </w:r>
    </w:p>
    <w:p w14:paraId="6F35B85E" w14:textId="77777777" w:rsidR="00AC5511" w:rsidRPr="009346B4" w:rsidRDefault="00AC5511" w:rsidP="00AC5511">
      <w:r w:rsidRPr="009346B4">
        <w:t>Как застрахованы вклады</w:t>
      </w:r>
    </w:p>
    <w:p w14:paraId="7AEEDFA9" w14:textId="77777777" w:rsidR="00AC5511" w:rsidRPr="009346B4" w:rsidRDefault="00AC5511" w:rsidP="00AC5511">
      <w:r w:rsidRPr="009346B4">
        <w:t xml:space="preserve">Вклады россиян застрахованы, лимит возмещения в одной кредитной организации:  </w:t>
      </w:r>
    </w:p>
    <w:p w14:paraId="39075DCA" w14:textId="77777777" w:rsidR="00AC5511" w:rsidRPr="009346B4" w:rsidRDefault="00AC5511" w:rsidP="00AC5511">
      <w:r w:rsidRPr="009346B4">
        <w:t>•</w:t>
      </w:r>
      <w:r w:rsidRPr="009346B4">
        <w:tab/>
        <w:t xml:space="preserve">вклады и счета физлиц и ИП - 1,4 млн; </w:t>
      </w:r>
    </w:p>
    <w:p w14:paraId="6AA5F0E9" w14:textId="77777777" w:rsidR="00AC5511" w:rsidRPr="009346B4" w:rsidRDefault="00AC5511" w:rsidP="00AC5511">
      <w:r w:rsidRPr="009346B4">
        <w:t>•</w:t>
      </w:r>
      <w:r w:rsidRPr="009346B4">
        <w:tab/>
        <w:t xml:space="preserve">вклады физлиц и ИП, оформленные на срок от трех лет с использованием безотзывных сберегательных сертификатов - 2,8 млн. Эта страховка будет дополнительной к страховке по вкладам на 1,4 млн; </w:t>
      </w:r>
    </w:p>
    <w:p w14:paraId="7B181560" w14:textId="77777777" w:rsidR="00AC5511" w:rsidRPr="009346B4" w:rsidRDefault="00AC5511" w:rsidP="00AC5511">
      <w:r w:rsidRPr="009346B4">
        <w:t>•</w:t>
      </w:r>
      <w:r w:rsidRPr="009346B4">
        <w:tab/>
        <w:t xml:space="preserve">счета эскроу, открытые для покупки недвижимости или участия в долевом строительстве, - 10 млн; </w:t>
      </w:r>
    </w:p>
    <w:p w14:paraId="65F8F1F1" w14:textId="77777777" w:rsidR="00AC5511" w:rsidRPr="009346B4" w:rsidRDefault="00AC5511" w:rsidP="00AC5511">
      <w:r w:rsidRPr="009346B4">
        <w:t>•</w:t>
      </w:r>
      <w:r w:rsidRPr="009346B4">
        <w:tab/>
        <w:t xml:space="preserve">также, по закону, если в банке зависли крупные суммы (субсидии, наследство, выплаты по решению суда и другие средства по особым обстоятельствам), возможно возмещение до 10 млн при условии, что эти деньги поступили не раньше трех месяцев до момента отзыва лицензии у банка.  </w:t>
      </w:r>
    </w:p>
    <w:p w14:paraId="3C4A6D5B" w14:textId="558185AE" w:rsidR="00AC5511" w:rsidRPr="009346B4" w:rsidRDefault="00AC5511" w:rsidP="00AC5511">
      <w:hyperlink r:id="rId37" w:history="1">
        <w:r w:rsidRPr="009346B4">
          <w:rPr>
            <w:rStyle w:val="a3"/>
          </w:rPr>
          <w:t>https://www.rbc.ru/story/668f8ac89a79471164d5d9bf</w:t>
        </w:r>
      </w:hyperlink>
      <w:r w:rsidRPr="009346B4">
        <w:t xml:space="preserve"> </w:t>
      </w:r>
    </w:p>
    <w:p w14:paraId="254DBEEA" w14:textId="77777777" w:rsidR="004A5BC8" w:rsidRPr="009346B4" w:rsidRDefault="004A5BC8" w:rsidP="004A5BC8">
      <w:pPr>
        <w:pStyle w:val="2"/>
      </w:pPr>
      <w:bookmarkStart w:id="130" w:name="_Toc220049446"/>
      <w:r w:rsidRPr="009346B4">
        <w:t>РБК, 22.01.2026, Какие факторы будут влиять на рынок M&amp;A в 2026 году</w:t>
      </w:r>
      <w:bookmarkEnd w:id="130"/>
    </w:p>
    <w:p w14:paraId="32A1DB91" w14:textId="77777777" w:rsidR="004A5BC8" w:rsidRPr="009346B4" w:rsidRDefault="004A5BC8" w:rsidP="006A41BE">
      <w:pPr>
        <w:pStyle w:val="3"/>
      </w:pPr>
      <w:bookmarkStart w:id="131" w:name="_Toc220049447"/>
      <w:r w:rsidRPr="009346B4">
        <w:t>Рынок слияний и поглощений существенно зависит от развития экономики в целом. Чего ждать на нем в 2026 году в связи с последними событиями, поясняет эксперт.</w:t>
      </w:r>
      <w:bookmarkEnd w:id="131"/>
    </w:p>
    <w:p w14:paraId="3E94634E" w14:textId="77777777" w:rsidR="004A5BC8" w:rsidRPr="009346B4" w:rsidRDefault="004A5BC8" w:rsidP="004A5BC8">
      <w:r w:rsidRPr="009346B4">
        <w:t>Рынок MA и денежно-кредитная политика</w:t>
      </w:r>
    </w:p>
    <w:p w14:paraId="5DB27E40" w14:textId="77777777" w:rsidR="004A5BC8" w:rsidRPr="009346B4" w:rsidRDefault="004A5BC8" w:rsidP="004A5BC8">
      <w:r w:rsidRPr="009346B4">
        <w:t>Ситуация на российском рынке MA тесно связана с развитием национальной экономики в целом и в первую очередь с денежно-кредитной политикой. С октября 2024 года по июнь 2025 года ключевая ставка находилась на историческом максимуме в 21% годовых. Столь жесткая ДКП была необходима для замедления темпов инфляции.</w:t>
      </w:r>
    </w:p>
    <w:p w14:paraId="23A25211" w14:textId="4D0F44F3" w:rsidR="004A5BC8" w:rsidRPr="009346B4" w:rsidRDefault="004A5BC8" w:rsidP="004A5BC8">
      <w:r w:rsidRPr="009346B4">
        <w:t xml:space="preserve">При этом ужесточение денежно-кредитной политики привело к снижению доступности займов. Высокие ставки по кредитам отрицательно сказались на деловой активности: сделки слияния и поглощения отменялись или откладывались из-за недоступности заемных средств. Рынок </w:t>
      </w:r>
      <w:r w:rsidR="006E31A6">
        <w:t>«</w:t>
      </w:r>
      <w:r w:rsidRPr="009346B4">
        <w:t>принадлежал</w:t>
      </w:r>
      <w:r w:rsidR="006E31A6">
        <w:t>»</w:t>
      </w:r>
      <w:r w:rsidRPr="009346B4">
        <w:t xml:space="preserve"> покупателю: на фоне ограниченного спроса инвесторы, имеющие свободный капитал, диктовали условия продавцам.</w:t>
      </w:r>
    </w:p>
    <w:p w14:paraId="25331079" w14:textId="77777777" w:rsidR="004A5BC8" w:rsidRPr="009346B4" w:rsidRDefault="004A5BC8" w:rsidP="004A5BC8">
      <w:r w:rsidRPr="009346B4">
        <w:t>Летом минувшего года Банк России перешел к смягчению ДКП. Последовательная коррекция ключевой ставки началась с июня: за 7 последних месяцев 2025 года ставка снижалась пять раз. Сейчас она находится на уровне 16% годовых.</w:t>
      </w:r>
    </w:p>
    <w:p w14:paraId="330BB193" w14:textId="77777777" w:rsidR="004A5BC8" w:rsidRPr="009346B4" w:rsidRDefault="004A5BC8" w:rsidP="004A5BC8">
      <w:r w:rsidRPr="009346B4">
        <w:lastRenderedPageBreak/>
        <w:t>Однако, на мой взгляд, есть предпосылки к дальне.йшему смягчению. Они состоят в первую очередь в замедлении уровня инфляции. Так, по данным Росстата, темпы роста цен за минувший год уменьшились почти в два раза. Если по итогам 2024 года инфляция составила 9,52%, то в прошлом году аналогичный показатель вышел на уровень 5,59%.</w:t>
      </w:r>
    </w:p>
    <w:p w14:paraId="62A8100B" w14:textId="77777777" w:rsidR="004A5BC8" w:rsidRPr="009346B4" w:rsidRDefault="004A5BC8" w:rsidP="004A5BC8">
      <w:r w:rsidRPr="009346B4">
        <w:t>Дальнейшее понижение ключевой ставки способно привести к оживлению рынка MA. Во втором полугодии 2025 года на нем и так уже появились признаки роста. Их можно объяснить, во-первых, повышением доступности заемных средств. Во-вторых, нужно отметить, что в условиях дорогих займов предпринимателям зачастую выгоднее купить локальные бренды, нежели конкурировать с ними, развивая собственную инфраструктуру. Рост сделок слияний и поглощений наблюдается и в рамках крупнейших экосистем. Российский рынок встал на путь осознанной консолидации, и сейчас есть все основания предполагать, что обозначенный тренд будет развиваться.</w:t>
      </w:r>
    </w:p>
    <w:p w14:paraId="647C6650" w14:textId="77777777" w:rsidR="004A5BC8" w:rsidRPr="009346B4" w:rsidRDefault="004A5BC8" w:rsidP="004A5BC8">
      <w:r w:rsidRPr="009346B4">
        <w:t>Влияние геополитики на экономическую ситуацию в 2026 году</w:t>
      </w:r>
    </w:p>
    <w:p w14:paraId="136DEF9F" w14:textId="77777777" w:rsidR="004A5BC8" w:rsidRPr="009346B4" w:rsidRDefault="004A5BC8" w:rsidP="004A5BC8">
      <w:r w:rsidRPr="009346B4">
        <w:t>Геополитическая ситуация продолжает определять тренды на MA-рынке. С одной стороны, время массового ухода западных компаний и связанных с ними срочных распродаж, которые пришлись на 2022-2023 годы, миновало. Сейчас соглашения на рынке слияния и поглощения заключаются преимущественно между российскими компаниями. Интересным феноменом 2024-2025 годов стало появление соглашений, предполагающих перепродажу активов, приобретенных у иностранцев, - переход их в руки стратегических инвесторов.</w:t>
      </w:r>
    </w:p>
    <w:p w14:paraId="7B8E5118" w14:textId="77777777" w:rsidR="004A5BC8" w:rsidRPr="009346B4" w:rsidRDefault="004A5BC8" w:rsidP="004A5BC8">
      <w:r w:rsidRPr="009346B4">
        <w:t>С другой стороны, на глобальной арене формируется новый геополитический баланс, в котором ключевую роль вновь играют Соединенные Штаты. Возвращение в центр американской политики фигуры Дональда Трампа усиливает фактор непредсказуемости, поскольку его внешнеполитическая стратегия традиционно строится не на институциональных компромиссах, а на жестком продвижении американских экономических и ресурсных интересов.</w:t>
      </w:r>
    </w:p>
    <w:p w14:paraId="1DC9F79D" w14:textId="77777777" w:rsidR="004A5BC8" w:rsidRPr="009346B4" w:rsidRDefault="004A5BC8" w:rsidP="004A5BC8">
      <w:r w:rsidRPr="009346B4">
        <w:t>В фокусе Трампа - прежде всего энергетика и контроль над стратегическими цепочками поставок. Заявленные намерения США максимально вытеснить российскую нефть с мировых рынков следует рассматривать не только как элемент санкционного давления, но и как попытку расчистить пространство для американских производителей и союзных юрисдикций. Для глобального рынка это означает сохранение повышенной волатильности цен на сырье, рост логистических издержек и усиление роли альтернативных торговых маршрутов и расчетных механизмов.</w:t>
      </w:r>
    </w:p>
    <w:p w14:paraId="682CF91B" w14:textId="68160B77" w:rsidR="004A5BC8" w:rsidRPr="009346B4" w:rsidRDefault="004A5BC8" w:rsidP="004A5BC8">
      <w:r w:rsidRPr="009346B4">
        <w:t xml:space="preserve">Параллельно Трамп демонстрирует готовность к расширению силового и политического присутствия США в сопредельных регионах. Его заявления о возможных наземных операциях против наркокартелей в Мексике и резонансные высказывания о Гренландии укладываются в общую концепцию: усиление контроля над критически важными территориями, транспортными коридорами и ресурсными базами в Западном полушарии и Арктике. В более широком смысле речь идет о </w:t>
      </w:r>
      <w:r w:rsidR="006E31A6">
        <w:t>«</w:t>
      </w:r>
      <w:r w:rsidRPr="009346B4">
        <w:t>пересборке</w:t>
      </w:r>
      <w:r w:rsidR="006E31A6">
        <w:t>»</w:t>
      </w:r>
      <w:r w:rsidRPr="009346B4">
        <w:t xml:space="preserve"> зон влияния, где экономические и военные интересы все менее отделимы друг от друга.</w:t>
      </w:r>
    </w:p>
    <w:p w14:paraId="205D6E0E" w14:textId="77777777" w:rsidR="004A5BC8" w:rsidRPr="009346B4" w:rsidRDefault="004A5BC8" w:rsidP="004A5BC8">
      <w:r w:rsidRPr="009346B4">
        <w:t xml:space="preserve">Конечно, если Штаты реализуют свои амбициозные планы, России придется адаптироваться к жизни в новых реалиях. Пока непонятно, каким образом поведет себя Банк России на этом макрофоне: как он будет удерживать валютный курс и таргетировать инфляцию. Обозначенная неопределенность, особенно если она </w:t>
      </w:r>
      <w:r w:rsidRPr="009346B4">
        <w:lastRenderedPageBreak/>
        <w:t>сохранится в перспективе нескольких месяцев, может влиять на решение относительно сделок слияний и поглощений. Мы видим, что многие инвесторы заняли выжидательную позицию в предчувствии значимых перемен.</w:t>
      </w:r>
    </w:p>
    <w:p w14:paraId="3B53E27B" w14:textId="77777777" w:rsidR="004A5BC8" w:rsidRPr="009346B4" w:rsidRDefault="004A5BC8" w:rsidP="004A5BC8">
      <w:r w:rsidRPr="009346B4">
        <w:t>Дальнейшее развитие рынка MA будет зависеть от решений во внешнем контуре и политики Банка России. Если на геополитической арене не произойдет серьезных изменений и курс Банка России на смягчение ДКП будет продолжен, скорее всего, ключевая ставка постепенно будет доведена до 10% к концу 2026 года. При таком сценарии можно ожидать заметного оживления рынка слияний и поглощений.</w:t>
      </w:r>
    </w:p>
    <w:p w14:paraId="1C2468E5" w14:textId="77777777" w:rsidR="004A5BC8" w:rsidRPr="009346B4" w:rsidRDefault="004A5BC8" w:rsidP="004A5BC8">
      <w:r w:rsidRPr="009346B4">
        <w:t>Александр Зайцев, генеральный директор и основатель Atomic Capital</w:t>
      </w:r>
    </w:p>
    <w:p w14:paraId="0D71994D" w14:textId="3EC71982" w:rsidR="00A42B89" w:rsidRPr="00434EAB" w:rsidRDefault="004A5BC8" w:rsidP="004A5BC8">
      <w:hyperlink r:id="rId38" w:history="1">
        <w:r w:rsidRPr="009346B4">
          <w:rPr>
            <w:rStyle w:val="a3"/>
          </w:rPr>
          <w:t>https://companies.rbc.ru/news/fsCQ0HSLlM/kakie-faktoryi-budut-vliyat-na-ryinok-m-and-a-v-2026-godu/</w:t>
        </w:r>
      </w:hyperlink>
    </w:p>
    <w:p w14:paraId="729833D0" w14:textId="3E60A1F3" w:rsidR="00E32F20" w:rsidRPr="00E32F20" w:rsidRDefault="00E32F20" w:rsidP="00E32F20">
      <w:pPr>
        <w:pStyle w:val="2"/>
      </w:pPr>
      <w:bookmarkStart w:id="132" w:name="_Toc220049448"/>
      <w:bookmarkStart w:id="133" w:name="_Hlk220047925"/>
      <w:r w:rsidRPr="00E32F20">
        <w:t>Ведомости, 23.01.2026, Суммарный коэффициент рождаемости продолжил снижаться в 2025 году</w:t>
      </w:r>
      <w:bookmarkEnd w:id="132"/>
    </w:p>
    <w:p w14:paraId="6CD5D9EA" w14:textId="77777777" w:rsidR="00E32F20" w:rsidRPr="00E32F20" w:rsidRDefault="00E32F20" w:rsidP="00E32F20">
      <w:pPr>
        <w:pStyle w:val="3"/>
      </w:pPr>
      <w:bookmarkStart w:id="134" w:name="_Toc220049449"/>
      <w:r w:rsidRPr="00E32F20">
        <w:t>Суммарный коэффициент рождаемости (СКР) в России по состоянию на декабрь 2025 г. составил 1,374. Об этом свидетельствуют данные Росстата. Для сравнения: по итогам 2024 г. он был 1,4. Этот коэффициент показывает, сколько детей в среднем родила бы одна женщина при сохранении в каждом возрасте уровня рождаемости того года, для которого вычисляется показатель. СКР оценивает репродуктивный период, т. е. от 15 до 50 лет.</w:t>
      </w:r>
      <w:bookmarkEnd w:id="134"/>
    </w:p>
    <w:p w14:paraId="6315CBC2" w14:textId="77777777" w:rsidR="00E32F20" w:rsidRPr="00E32F20" w:rsidRDefault="00E32F20" w:rsidP="00E32F20">
      <w:r w:rsidRPr="00E32F20">
        <w:t>В 2025 г. СКР варьировался от 1,39 в начале года до 1,37–1,38 весной и осенью. В статистике не учитываются показатели по новым регионам – ДНР, ЛНР, Запорожской и Херсонской областям. Для естественного воспроизводства населения требуется коэффициент 2,1 и выше. По данным Росстата, максимальное значение СКР в России (1,77) было зафиксировано 11 лет назад – в 2015 г.</w:t>
      </w:r>
    </w:p>
    <w:p w14:paraId="5636C4F1" w14:textId="77777777" w:rsidR="00E32F20" w:rsidRPr="00E32F20" w:rsidRDefault="00E32F20" w:rsidP="00E32F20">
      <w:r w:rsidRPr="00E32F20">
        <w:t>Выше 2 коэффициент рождаемости по состоянию на декабрь прошлого года был в Чечне (2,596), Ямало-Ненецком автономном округе (2,01) и Туве (2,214). Ниже всего показатели в Ленинградской (0,914), Смоленской (1,012) и Владимирской областях (1,059). В 2024 г. суммарный коэффициент рождаемости выше 2 также был в Чечне (2,673) и Туве (2,292). Ниже всего показатели были в Ленинградской области (0,888), Севастополе (0,996) и Мордовии (0,998).</w:t>
      </w:r>
    </w:p>
    <w:p w14:paraId="0E2E27DF" w14:textId="77777777" w:rsidR="00E32F20" w:rsidRPr="00E32F20" w:rsidRDefault="00E32F20" w:rsidP="00E32F20">
      <w:r w:rsidRPr="00E32F20">
        <w:t>По данным Росстата, уменьшился и суммарный коэффициент рождаемости третьих и последующих детей. В декабре прошлого года он составил 0,362 по стране без учета новых регионов, в то время как в 2024 г. он был на уровне 0,376.</w:t>
      </w:r>
    </w:p>
    <w:p w14:paraId="1BBC5315" w14:textId="77777777" w:rsidR="00E32F20" w:rsidRPr="00E32F20" w:rsidRDefault="00E32F20" w:rsidP="00E32F20">
      <w:r w:rsidRPr="00E32F20">
        <w:t>Поддержку семей с детьми необходимо актуализировать, в особенности меры по поддержке многодетных семей, считает председатель комиссии Общественной палаты (ОП) по демографии, защите семьи, детей и традиционных семейных ценностей Сергей Рыбальченко. Он рассказал, что указ президента о мерах социальной поддержки многодетных семей от 23 января 2024 г. сейчас реализуется без оценки нуждаемости семей лишь в 46 субъектах, хотя дух этого указа нацелен на поддержку многодетной семьи как ценности. Он не должен ориентироваться на нуждаемость, поддержка должна предоставляться всем многодетным семьям, отмечает Рыбальченко.</w:t>
      </w:r>
    </w:p>
    <w:p w14:paraId="22CC0188" w14:textId="77777777" w:rsidR="00E32F20" w:rsidRPr="00E32F20" w:rsidRDefault="00E32F20" w:rsidP="00E32F20">
      <w:r w:rsidRPr="00E32F20">
        <w:lastRenderedPageBreak/>
        <w:t>Суть указа состоит в том, что семья, имеющая трех и более детей, приобретает бессрочный статус многодетной. Ей гарантируются предоставление государственных пособий и выплат в связи с рождением и воспитанием детей, поддержка в сфере трудовых отношений, право на бесплатное посещение музеев, парков культуры и отдыха, выставок, бесплатное обеспечение детей в возрасте до шести лет лекарствами по рецептам, бесплатный проезд и питание школьникам.</w:t>
      </w:r>
    </w:p>
    <w:p w14:paraId="07637B07" w14:textId="77777777" w:rsidR="00E32F20" w:rsidRPr="00E32F20" w:rsidRDefault="00E32F20" w:rsidP="00E32F20">
      <w:r w:rsidRPr="00E32F20">
        <w:t>ОП предложила правительству включить часть мер, которые реализуются на региональном уровне, в нацпроект «Семья», рассказал Рыбальченко. По его словам, это в том числе должны быть меры по обеспечению школьной и спортивной одеждой, питанием учащихся, а также льготы по оплате жилищно-коммунальных услуг. Именно эти расходы на поддержку семей в регионах наиболее существенны, говорит Рыбальченко. Такая политика позволила бы реализовать указ президента в формате единого стандарта, считает он.</w:t>
      </w:r>
    </w:p>
    <w:p w14:paraId="0E736D00" w14:textId="77777777" w:rsidR="00E32F20" w:rsidRPr="00E32F20" w:rsidRDefault="00E32F20" w:rsidP="00E32F20">
      <w:r w:rsidRPr="00E32F20">
        <w:t>17,9 трлн руб.</w:t>
      </w:r>
    </w:p>
    <w:p w14:paraId="7D2947FA" w14:textId="77777777" w:rsidR="00E32F20" w:rsidRPr="00E32F20" w:rsidRDefault="00E32F20" w:rsidP="00E32F20">
      <w:r w:rsidRPr="00E32F20">
        <w:t>суммарно предусмотрены на реализацию в 2025–2030 гг. национального проекта «Семья». Его цель – увеличение числа семей с детьми, в том числе многодетных. В 2026 г. финансирование нацпроекта составит около 3,24 трлн руб., в 2027 г. – 2,79 трлн руб., в 2028 г. – 2,98 трлн руб.</w:t>
      </w:r>
    </w:p>
    <w:p w14:paraId="33BB3DC1" w14:textId="77777777" w:rsidR="00E32F20" w:rsidRPr="00E32F20" w:rsidRDefault="00E32F20" w:rsidP="00E32F20">
      <w:r w:rsidRPr="00E32F20">
        <w:t>Помимо этого нужно распространить повышение субсидии на погашение ипотечного кредита до 1 млн руб. при рождении третьего и последующих детей на все регионы России, продолжает председатель комиссии ОП. Отдельно нужно проанализировать меры, которые реализуются в регионах с неблагоприятной демографической ситуацией, с точки зрения их востребованности у семей, а не с точки зрения того, что регионы могут себе позволить, а что нет, добавил Рыбальченко.</w:t>
      </w:r>
    </w:p>
    <w:p w14:paraId="313CD939" w14:textId="77777777" w:rsidR="00E32F20" w:rsidRPr="00E32F20" w:rsidRDefault="00E32F20" w:rsidP="00E32F20">
      <w:r w:rsidRPr="00E32F20">
        <w:t>Ключевым инструментом для реализации мер демографической политики также должны стать социологические опросы, отметил он. «Все это во многом позволит стимулировать процесс рождения не только третьих, но и вторых и даже первых детей», – полагает Рыбальченко.</w:t>
      </w:r>
    </w:p>
    <w:p w14:paraId="06663DD2" w14:textId="77777777" w:rsidR="00E32F20" w:rsidRPr="00E32F20" w:rsidRDefault="00E32F20" w:rsidP="00E32F20">
      <w:r w:rsidRPr="00E32F20">
        <w:t>Умеренный рост рождаемости возможен до 2030 г., но только при улучшении экономических ожиданий населения, считает заведующая лабораторией исследований демографии, миграции и рынка труда РАНХиГС Алла Макаренцева. По ее словам, ключевую роль в эффективности материальных мер стимулирования рождаемости играют их размер, сроки и условия предоставления.</w:t>
      </w:r>
    </w:p>
    <w:p w14:paraId="1B5E5A2A" w14:textId="77777777" w:rsidR="00E32F20" w:rsidRPr="00E32F20" w:rsidRDefault="00E32F20" w:rsidP="00E32F20">
      <w:r w:rsidRPr="00E32F20">
        <w:t>Резервы для повышения эффективности материальной поддержки еще есть, но они не безграничны, говорит Макаренцева. В целом, по ее мнению, в России уже сформированы три ключевых элемента развитой демографической политики: система отпусков по уходу за ребенком, специальные меры материальной поддержки и доступные услуги дошкольных учреждений. Эти базовые институты необходимо сохранять и укреплять, отмечает эксперт.</w:t>
      </w:r>
    </w:p>
    <w:p w14:paraId="0DB5AB91" w14:textId="77777777" w:rsidR="00E32F20" w:rsidRPr="00E32F20" w:rsidRDefault="00E32F20" w:rsidP="00E32F20">
      <w:r w:rsidRPr="00E32F20">
        <w:t xml:space="preserve">Успешная демографическая политика, которая приведет к росту рождаемости, должна включать как материальное стимулирование, так и меры, направленные на изменение ценностей и установок людей – чтобы дети и многодетность были фактором престижа, считает эксперт «Народный фронт. Аналитика» Константин Смирнов. По его словам, необходимо сделать все, чтобы семьи с маленькими детьми не чувствовали никаких </w:t>
      </w:r>
      <w:r w:rsidRPr="00E32F20">
        <w:lastRenderedPageBreak/>
        <w:t>ограничений, для чего нужно обратить внимание на сферу ЖКХ и благоустройство территорий, образование и медицинскую помощь.</w:t>
      </w:r>
    </w:p>
    <w:p w14:paraId="0D8396E5" w14:textId="77777777" w:rsidR="00E32F20" w:rsidRPr="00E32F20" w:rsidRDefault="00E32F20" w:rsidP="00E32F20">
      <w:r w:rsidRPr="00E32F20">
        <w:t>В РФ проживают 2,9 млн многодетных семей, сообщил «Ведомостям» представитель пресс-службы Минтруда. За два года с момента принятия указа президента численность многодетных семей выросла почти на полмиллиона – с 2,4 млн семей, уточнили там же. Указ о поддержке многодетных семей действует во всех субъектах страны и предусматривает единый подход к установлению статуса многодетной семьи, отметили в министерстве. Меры этого блока предоставляются без критериев нуждаемости уже в 47 регионах страны. В 42 регионах часть мер из этого блока предоставляются с учетом критериев нуждаемости, но критерии нуждаемости – различные, отметили в Минтруде.</w:t>
      </w:r>
    </w:p>
    <w:p w14:paraId="0C409208" w14:textId="77777777" w:rsidR="00E32F20" w:rsidRPr="00E32F20" w:rsidRDefault="00E32F20" w:rsidP="00E32F20">
      <w:r w:rsidRPr="00E32F20">
        <w:t>Что касается дополнительной поддержки, предоставляемых в 41 субъекте Российской Федерации с неблагоприятной демографической ситуацией, то им был предложен перечень востребованных семьями мероприятий, которые регионы могли реализовать с помощью федерального софинансирования с учетом потребностей. Мониторинг этой работы проводится постоянно, рассказали в министерстве. Например, 32 региона создают в женских консультациях структуры, обеспечивающие подготовку семьи к рождению ребенка и консультирование семьи в решении жизненных ситуаций, а 34 региона ввели единовременную выплату в размере не менее 100 000 руб. для обучающихся женщин, вставших на учет в ранние сроки беременности. По данным Минтруда, по итогам 2025 г. более 240 000 семей воспользовались этими и другими мерами поддержки.</w:t>
      </w:r>
    </w:p>
    <w:p w14:paraId="0044C36F" w14:textId="242EF148" w:rsidR="00E32F20" w:rsidRPr="00E32F20" w:rsidRDefault="00E32F20" w:rsidP="00E32F20">
      <w:r w:rsidRPr="00E32F20">
        <w:t>Екатерина Дорофеева, корреспондент отдела «Общество»</w:t>
      </w:r>
    </w:p>
    <w:p w14:paraId="7DB37480" w14:textId="77777777" w:rsidR="00D829B0" w:rsidRPr="009346B4" w:rsidRDefault="00D829B0" w:rsidP="00D829B0">
      <w:pPr>
        <w:pStyle w:val="2"/>
      </w:pPr>
      <w:bookmarkStart w:id="135" w:name="_Toc220049450"/>
      <w:bookmarkEnd w:id="133"/>
      <w:r w:rsidRPr="009346B4">
        <w:t>Банки.ру, 21.01.2026, Аналитик разъяснила причины роста реальных доходов россиян</w:t>
      </w:r>
      <w:bookmarkEnd w:id="135"/>
    </w:p>
    <w:p w14:paraId="68895B9E" w14:textId="77777777" w:rsidR="00D829B0" w:rsidRPr="009346B4" w:rsidRDefault="00D829B0" w:rsidP="006A41BE">
      <w:pPr>
        <w:pStyle w:val="3"/>
      </w:pPr>
      <w:bookmarkStart w:id="136" w:name="_Toc220049451"/>
      <w:r w:rsidRPr="009346B4">
        <w:t>Дефицит кадров во многих отраслях экономики является одной из основных причин роста реальных доходов россиян. Об этом сообщила ведущий аналитик Freedom Finance Global Наталья Мильчакова.</w:t>
      </w:r>
      <w:bookmarkEnd w:id="136"/>
    </w:p>
    <w:p w14:paraId="788CA5D2" w14:textId="77777777" w:rsidR="00D829B0" w:rsidRPr="009346B4" w:rsidRDefault="00D829B0" w:rsidP="00D829B0">
      <w:r w:rsidRPr="009346B4">
        <w:t>Она напомнила, что согласно плану социально-экономического развития, утвержденному правительством РФ, реальные доходы населения России в 2026 году могут увеличиться на 4,8% в годовом выражении. По данным Росстата, с января по октябрь прошлого года этот показатель на фоне повышения номинальной зарплаты на 14,4%, увеличения МРОТ и индексации социальных пособий вырос на 4,7%. Таким образом, по итогам 2025-го можно прогнозировать повышение реальных доходов населения на 4,8-5%.</w:t>
      </w:r>
    </w:p>
    <w:p w14:paraId="46C258EF" w14:textId="3AF553AC" w:rsidR="00D829B0" w:rsidRPr="009346B4" w:rsidRDefault="006E31A6" w:rsidP="00D829B0">
      <w:r>
        <w:t>«</w:t>
      </w:r>
      <w:r w:rsidR="00D829B0" w:rsidRPr="009346B4">
        <w:t>Рост реальных доходов напрямую связан с дефицитом кадров в России. Повышение средней реальной зарплаты в ушедшем году мы оцениваем в пределах 4,7-5,1%. По данным hh.ru, карьерное продвижение, связанное в том числе с увеличением размера оплаты труда, получили 12% россиян, а зарплаты без продвижения по карьерной лестнице выросли у 28% респондентов.</w:t>
      </w:r>
    </w:p>
    <w:p w14:paraId="28DA952E" w14:textId="09A40E61" w:rsidR="00D829B0" w:rsidRPr="009346B4" w:rsidRDefault="00D829B0" w:rsidP="00D829B0">
      <w:r w:rsidRPr="009346B4">
        <w:t xml:space="preserve">Таким образом, положительная динамика реальных зарплат с учетом замедления инфляции до 5,6% стала главным драйвером роста реальных доходов россиян в целом. Безработица за ноябрь сократилась с 2,3% на начало года до 2,1%. Предполагаем стабилизацию или замедление роста реальных доходов в 2026 году. С 2027-го </w:t>
      </w:r>
      <w:r w:rsidRPr="009346B4">
        <w:lastRenderedPageBreak/>
        <w:t>правительство прогнозирует их повышение на 3,5%, что закономерно при решении проблемы кадрового дефицита</w:t>
      </w:r>
      <w:r w:rsidR="006E31A6">
        <w:t>»</w:t>
      </w:r>
      <w:r w:rsidRPr="009346B4">
        <w:t>, - прогнозирует Наталья Мильчакова.</w:t>
      </w:r>
    </w:p>
    <w:p w14:paraId="649EE483" w14:textId="5982B1A5" w:rsidR="004A5BC8" w:rsidRPr="009346B4" w:rsidRDefault="00D829B0" w:rsidP="00D829B0">
      <w:hyperlink r:id="rId39" w:history="1">
        <w:r w:rsidRPr="009346B4">
          <w:rPr>
            <w:rStyle w:val="a3"/>
          </w:rPr>
          <w:t>https://www.banki.ru/news/lenta/?id=11021130</w:t>
        </w:r>
      </w:hyperlink>
    </w:p>
    <w:p w14:paraId="5DA20FF7" w14:textId="77777777" w:rsidR="00D829B0" w:rsidRPr="009346B4" w:rsidRDefault="00D829B0" w:rsidP="00D829B0"/>
    <w:p w14:paraId="1648AE75" w14:textId="77777777" w:rsidR="00111D7C" w:rsidRPr="009346B4" w:rsidRDefault="00111D7C" w:rsidP="00111D7C">
      <w:pPr>
        <w:pStyle w:val="251"/>
      </w:pPr>
      <w:bookmarkStart w:id="137" w:name="_Toc99271712"/>
      <w:bookmarkStart w:id="138" w:name="_Toc99318658"/>
      <w:bookmarkStart w:id="139" w:name="_Toc165991078"/>
      <w:bookmarkStart w:id="140" w:name="_Toc220049452"/>
      <w:bookmarkEnd w:id="125"/>
      <w:bookmarkEnd w:id="126"/>
      <w:r w:rsidRPr="009346B4">
        <w:lastRenderedPageBreak/>
        <w:t>НОВОСТИ ЗАРУБЕЖНЫХ ПЕНСИОННЫХ СИСТЕМ</w:t>
      </w:r>
      <w:bookmarkEnd w:id="137"/>
      <w:bookmarkEnd w:id="138"/>
      <w:bookmarkEnd w:id="139"/>
      <w:bookmarkEnd w:id="140"/>
    </w:p>
    <w:p w14:paraId="7D59896E" w14:textId="77777777" w:rsidR="00111D7C" w:rsidRPr="009346B4" w:rsidRDefault="00111D7C" w:rsidP="00111D7C">
      <w:pPr>
        <w:pStyle w:val="10"/>
      </w:pPr>
      <w:bookmarkStart w:id="141" w:name="_Toc99271713"/>
      <w:bookmarkStart w:id="142" w:name="_Toc99318659"/>
      <w:bookmarkStart w:id="143" w:name="_Toc165991079"/>
      <w:bookmarkStart w:id="144" w:name="_Toc220049453"/>
      <w:r w:rsidRPr="009346B4">
        <w:t>Новости пенсионной отрасли стран ближнего зарубежья</w:t>
      </w:r>
      <w:bookmarkEnd w:id="141"/>
      <w:bookmarkEnd w:id="142"/>
      <w:bookmarkEnd w:id="143"/>
      <w:bookmarkEnd w:id="144"/>
    </w:p>
    <w:p w14:paraId="5549AB36" w14:textId="77777777" w:rsidR="00D42989" w:rsidRPr="009346B4" w:rsidRDefault="00D42989" w:rsidP="00D42989">
      <w:pPr>
        <w:pStyle w:val="2"/>
      </w:pPr>
      <w:bookmarkStart w:id="145" w:name="_Toc220049454"/>
      <w:r w:rsidRPr="009346B4">
        <w:t>Деловой Казахстан, 22.01.2026, Казахстан и Монголия договорились о взаимном учёте пенсионного стажа</w:t>
      </w:r>
      <w:bookmarkEnd w:id="145"/>
    </w:p>
    <w:p w14:paraId="063A139B" w14:textId="77777777" w:rsidR="00D42989" w:rsidRPr="009346B4" w:rsidRDefault="00D42989" w:rsidP="006A41BE">
      <w:pPr>
        <w:pStyle w:val="3"/>
      </w:pPr>
      <w:bookmarkStart w:id="146" w:name="_Toc220049455"/>
      <w:r w:rsidRPr="009346B4">
        <w:t>Сенат поддержал ратификацию соглашения между Казахстаном и Монголией о сотрудничестве в пенсионной сфере, передает DKNews.kz.</w:t>
      </w:r>
      <w:bookmarkEnd w:id="146"/>
    </w:p>
    <w:p w14:paraId="7D0EE4BE" w14:textId="3F7DAE1D" w:rsidR="00D42989" w:rsidRPr="009346B4" w:rsidRDefault="00D42989" w:rsidP="00D42989">
      <w:r w:rsidRPr="009346B4">
        <w:t xml:space="preserve">Депутаты Сената Парламента РК, рассмотрев на заседании палаты, одобрили закон </w:t>
      </w:r>
      <w:r w:rsidR="006E31A6">
        <w:t>«</w:t>
      </w:r>
      <w:r w:rsidRPr="009346B4">
        <w:t>О ратификации Соглашения между Правительством Республики Казахстан и Правительством Монголии о сотрудничестве в пенсионной сфере</w:t>
      </w:r>
      <w:r w:rsidR="006E31A6">
        <w:t>»</w:t>
      </w:r>
      <w:r w:rsidRPr="009346B4">
        <w:t>. Документ направлен на обеспечение пенсионных прав граждан двух стран, создание правовых механизмов для учёта стажа и определения порядка назначения выплат.</w:t>
      </w:r>
    </w:p>
    <w:p w14:paraId="3F6A3925" w14:textId="77777777" w:rsidR="00D42989" w:rsidRPr="009346B4" w:rsidRDefault="00D42989" w:rsidP="00D42989">
      <w:r w:rsidRPr="009346B4">
        <w:t>Соглашение регулирует взаимодействие компетентных органов, предусматривая обмен сведениями о трудовой деятельности, периодах службы, обучения и других данных, необходимых для корректного расчёта пенсионных выплат. Каждая сторона будет назначать пенсии согласно своему национальному законодательству, используя подтверждённые периоды стажа, наработанные на территории обеих стран.</w:t>
      </w:r>
    </w:p>
    <w:p w14:paraId="691F1E79" w14:textId="77777777" w:rsidR="00D42989" w:rsidRPr="009346B4" w:rsidRDefault="00D42989" w:rsidP="00D42989">
      <w:r w:rsidRPr="009346B4">
        <w:t>В закон включены семь приложений, детализирующих порядок обмена информацией, требования к документам и технические параметры межведомственного взаимодействия. Компетентным органом от Казахстана определено Министерство труда и социальной защиты населения РК.</w:t>
      </w:r>
    </w:p>
    <w:p w14:paraId="69E10695" w14:textId="77777777" w:rsidR="00D42989" w:rsidRPr="009346B4" w:rsidRDefault="00D42989" w:rsidP="00D42989">
      <w:r w:rsidRPr="009346B4">
        <w:t>Реализация Соглашения позволит упростить процедуры подтверждения стажа и усилит социальные гарантии.</w:t>
      </w:r>
    </w:p>
    <w:p w14:paraId="78C68147" w14:textId="77777777" w:rsidR="00D42989" w:rsidRPr="009346B4" w:rsidRDefault="00D42989" w:rsidP="00D42989">
      <w:r w:rsidRPr="009346B4">
        <w:t>Согласно данным МВД РК, в 2025 году в нашу страну въехало 43 352 гражданина Монголии, а выехало – 43 001. В 2024 году показатели составили: въехало 44 240, выехало 40 916 человек.</w:t>
      </w:r>
    </w:p>
    <w:p w14:paraId="725A8A5C" w14:textId="77777777" w:rsidR="00D42989" w:rsidRPr="009346B4" w:rsidRDefault="00D42989" w:rsidP="00D42989">
      <w:r w:rsidRPr="009346B4">
        <w:t>На сегодняшний день в Казахстане постоянно проживают 6 755 граждан Монголии, из них 6 236 – кандасы. За 2025 год разрешение на ПМЖ получили 979 человек, а гражданство РК – 752 гражданина Монголии, из них 744 – кандасы.</w:t>
      </w:r>
    </w:p>
    <w:p w14:paraId="167AD825" w14:textId="77777777" w:rsidR="00D42989" w:rsidRPr="009346B4" w:rsidRDefault="00D42989" w:rsidP="00D42989">
      <w:r w:rsidRPr="009346B4">
        <w:t>Значительная часть прибывающих – это люди старшего возраста, для которых вопросы подтверждения стажа и назначения пенсий являются критически важными. Принятие Соглашения позволит упорядочить механизм учета стажа, избавить граждан от необходимости многократного предоставления документов и снизить риск ошибок из-за отсутствия унифицированного обмена информацией.</w:t>
      </w:r>
    </w:p>
    <w:p w14:paraId="01C2CC80" w14:textId="77777777" w:rsidR="00D42989" w:rsidRPr="009346B4" w:rsidRDefault="00D42989" w:rsidP="00D42989">
      <w:r w:rsidRPr="009346B4">
        <w:t>Казахстан с 2019 года в одностороннем порядке учитывает трудовой стаж этнических казахов, прибывших для постоянного проживания, независимо от наличия двусторонних соглашений. Эта норма закреплена в Социальном кодексе РК (пп. 16 п. 1 ст. 208).</w:t>
      </w:r>
    </w:p>
    <w:p w14:paraId="292C01CC" w14:textId="77777777" w:rsidR="00D42989" w:rsidRPr="009346B4" w:rsidRDefault="00D42989" w:rsidP="00D42989">
      <w:r w:rsidRPr="009346B4">
        <w:lastRenderedPageBreak/>
        <w:t>Ратификация Соглашения усилит уже действующие нормы и позволит закрепить все процедуры в международном правовом поле, что важно для защиты прав граждан.</w:t>
      </w:r>
    </w:p>
    <w:p w14:paraId="184DCAE7" w14:textId="77777777" w:rsidR="00D42989" w:rsidRPr="009346B4" w:rsidRDefault="00D42989" w:rsidP="00D42989">
      <w:r w:rsidRPr="009346B4">
        <w:t>В рамках реализации Соглашения обмен информацией будет осуществляться исключительно через интегрированные цифровые платформы обоих государств. Это позволит:</w:t>
      </w:r>
    </w:p>
    <w:p w14:paraId="7B6DB796" w14:textId="77777777" w:rsidR="00D42989" w:rsidRPr="009346B4" w:rsidRDefault="00D42989" w:rsidP="00D42989">
      <w:r w:rsidRPr="009346B4">
        <w:t>исключить бумажный документооборот;</w:t>
      </w:r>
    </w:p>
    <w:p w14:paraId="3B28F41F" w14:textId="77777777" w:rsidR="00D42989" w:rsidRPr="009346B4" w:rsidRDefault="00D42989" w:rsidP="00D42989">
      <w:r w:rsidRPr="009346B4">
        <w:t>ускорить подтверждение стажа;</w:t>
      </w:r>
    </w:p>
    <w:p w14:paraId="2D2A2234" w14:textId="77777777" w:rsidR="00D42989" w:rsidRPr="009346B4" w:rsidRDefault="00D42989" w:rsidP="00D42989">
      <w:r w:rsidRPr="009346B4">
        <w:t>повысить прозрачность и качество межгосударственного взаимодействия;</w:t>
      </w:r>
    </w:p>
    <w:p w14:paraId="446EEFAB" w14:textId="77777777" w:rsidR="00D42989" w:rsidRPr="009346B4" w:rsidRDefault="00D42989" w:rsidP="00D42989">
      <w:r w:rsidRPr="009346B4">
        <w:t>снизить административную нагрузку на граждан.</w:t>
      </w:r>
    </w:p>
    <w:p w14:paraId="6EED5799" w14:textId="77777777" w:rsidR="00D42989" w:rsidRPr="009346B4" w:rsidRDefault="00D42989" w:rsidP="00D42989">
      <w:r w:rsidRPr="009346B4">
        <w:t>Такой подход соответствует курсу Казахстана на цифровизацию социальной сферы и внедрение проактивных государственных услуг.</w:t>
      </w:r>
    </w:p>
    <w:p w14:paraId="224678AD" w14:textId="77777777" w:rsidR="00D42989" w:rsidRPr="009346B4" w:rsidRDefault="00D42989" w:rsidP="00D42989">
      <w:r w:rsidRPr="009346B4">
        <w:t>Отметим, что ратификация Соглашения является важным шагом в укреплении системы защиты социальных прав граждан, проживающих или работающих за пределами страны.</w:t>
      </w:r>
    </w:p>
    <w:p w14:paraId="04905480" w14:textId="77777777" w:rsidR="00D42989" w:rsidRPr="009346B4" w:rsidRDefault="00D42989" w:rsidP="00D42989">
      <w:r w:rsidRPr="009346B4">
        <w:t>По итогам рассмотрения депутаты Сената одобрили закон, который будет направлен на подпись Главе государства.</w:t>
      </w:r>
    </w:p>
    <w:p w14:paraId="6EFA3360" w14:textId="1A5458C4" w:rsidR="00111D7C" w:rsidRPr="009346B4" w:rsidRDefault="00D42989" w:rsidP="00D42989">
      <w:hyperlink r:id="rId40" w:history="1">
        <w:r w:rsidRPr="009346B4">
          <w:rPr>
            <w:rStyle w:val="a3"/>
          </w:rPr>
          <w:t>https://dknews.kz/ru/v-strane/381826-kazahstan-i-mongoliya-dogovorilis-o-vzaimnom-uchete</w:t>
        </w:r>
      </w:hyperlink>
    </w:p>
    <w:p w14:paraId="417DF976" w14:textId="5C090D83" w:rsidR="00D42989" w:rsidRPr="009F53FB" w:rsidRDefault="009F53FB" w:rsidP="009F53FB">
      <w:pPr>
        <w:pStyle w:val="2"/>
      </w:pPr>
      <w:bookmarkStart w:id="147" w:name="_Toc220049456"/>
      <w:r>
        <w:rPr>
          <w:lang w:val="en-US"/>
        </w:rPr>
        <w:t>gurk</w:t>
      </w:r>
      <w:r w:rsidRPr="009F53FB">
        <w:t>.</w:t>
      </w:r>
      <w:r>
        <w:rPr>
          <w:lang w:val="en-US"/>
        </w:rPr>
        <w:t>kz</w:t>
      </w:r>
      <w:r w:rsidRPr="009F53FB">
        <w:t>, 23.01.2026, Свыше 5,5 млн казахстанцев охвачены обязательными пенсионными взносами работодателей в 2025 году</w:t>
      </w:r>
      <w:bookmarkEnd w:id="147"/>
    </w:p>
    <w:p w14:paraId="7E4203FC" w14:textId="77777777" w:rsidR="009F53FB" w:rsidRDefault="009F53FB" w:rsidP="009F53FB">
      <w:pPr>
        <w:pStyle w:val="3"/>
      </w:pPr>
      <w:bookmarkStart w:id="148" w:name="_Toc220049457"/>
      <w:r>
        <w:t>В 2025 году работодатели перечислили обязательные пенсионные взносы в пользу 5 млн 514 тыс. работников на сумму 760 млрд тенге.</w:t>
      </w:r>
      <w:bookmarkEnd w:id="148"/>
    </w:p>
    <w:p w14:paraId="1DCEE992" w14:textId="77777777" w:rsidR="009F53FB" w:rsidRDefault="009F53FB" w:rsidP="009F53FB">
      <w:r>
        <w:t>Как сообщалось ранее, с 1 января 2024 года в Казахстане введены обязательные пенсионные взносы работодателя (далее – ОПВР), которые уплачиваются за счет собственных средств в пользу своих работников. В 2024 ставка ОПВР составляла 1,5%, в 2025 году-2,5 %, в 2026 году – 3,5%. В последующем ставка будет доведена до 5% к 2028 году.</w:t>
      </w:r>
    </w:p>
    <w:p w14:paraId="1DCB38F5" w14:textId="77777777" w:rsidR="009F53FB" w:rsidRDefault="009F53FB" w:rsidP="009F53FB">
      <w:r>
        <w:t>Перечисление ОПВР работодателями позволит обеспечить работников в старости дополнительной накопительной пенсионной выплатой на пожизненной основе.</w:t>
      </w:r>
    </w:p>
    <w:p w14:paraId="090E7F54" w14:textId="77777777" w:rsidR="009F53FB" w:rsidRDefault="009F53FB" w:rsidP="009F53FB">
      <w:r>
        <w:t>Данная мера направлена на поддержку молодого поколения казахстанцев, размеры пенсий которых будут напрямую зависеть от их пенсионных отчислений. Их пенсия будет складываться из трех компонентов: базовой пенсии от государства, накопительной – за счет своих отчислений в Единый накопительный пенсионный фонд и условно-накопительной – за счет взносов работодателей.</w:t>
      </w:r>
    </w:p>
    <w:p w14:paraId="48739A61" w14:textId="77777777" w:rsidR="009F53FB" w:rsidRDefault="009F53FB" w:rsidP="009F53FB">
      <w:r>
        <w:t>Уплата ОПВР осуществляется работодателями только за лиц, рожденных после 1 января 1975 года.</w:t>
      </w:r>
    </w:p>
    <w:p w14:paraId="250B779A" w14:textId="1322B0F0" w:rsidR="009F53FB" w:rsidRPr="00434EAB" w:rsidRDefault="009F53FB" w:rsidP="009F53FB">
      <w:r>
        <w:t>Необходимо отметить, что расходы работодателя по уплате ОПВР, в соответствии с Налоговым кодексом РК, отнесены к вычетам из налогооблагаемого дохода. Соответственно, нагрузка на работодателя остается на приемлемом уровне.</w:t>
      </w:r>
    </w:p>
    <w:p w14:paraId="54240B2B" w14:textId="43F821F7" w:rsidR="009F53FB" w:rsidRPr="009F53FB" w:rsidRDefault="009F53FB" w:rsidP="009F53FB">
      <w:r>
        <w:t>Источник: Министерство труда и социальной защиты населения Республики Казахстан</w:t>
      </w:r>
    </w:p>
    <w:p w14:paraId="3012FE04" w14:textId="7D2774A1" w:rsidR="009F53FB" w:rsidRPr="00434EAB" w:rsidRDefault="009F53FB" w:rsidP="009F53FB">
      <w:hyperlink r:id="rId41" w:history="1">
        <w:r w:rsidRPr="00BE1DC7">
          <w:rPr>
            <w:rStyle w:val="a3"/>
          </w:rPr>
          <w:t>https://gurk.kz/news/svy-she-5-5-mln-kazahstanczev-ohvacheny-obyazatelny-mi-pensionny-mi-vznosami-rabotodatelej-v-2025-godu</w:t>
        </w:r>
      </w:hyperlink>
      <w:r w:rsidRPr="009F53FB">
        <w:t xml:space="preserve"> </w:t>
      </w:r>
    </w:p>
    <w:p w14:paraId="4C126F35" w14:textId="654193BC" w:rsidR="009F53FB" w:rsidRPr="00440060" w:rsidRDefault="00440060" w:rsidP="00440060">
      <w:pPr>
        <w:pStyle w:val="2"/>
      </w:pPr>
      <w:bookmarkStart w:id="149" w:name="_Toc220049458"/>
      <w:r>
        <w:rPr>
          <w:lang w:val="en-US"/>
        </w:rPr>
        <w:t>ulysmedia</w:t>
      </w:r>
      <w:r w:rsidRPr="00440060">
        <w:t>.</w:t>
      </w:r>
      <w:r>
        <w:rPr>
          <w:lang w:val="en-US"/>
        </w:rPr>
        <w:t>kz</w:t>
      </w:r>
      <w:r w:rsidRPr="00440060">
        <w:t>, 23.01.2026, Выплачено более 4 трлн: средняя пенсия в Казахстане составила 143 тысячи тенге в 2025 году</w:t>
      </w:r>
      <w:bookmarkEnd w:id="149"/>
    </w:p>
    <w:p w14:paraId="00DD9AB0" w14:textId="77777777" w:rsidR="00440060" w:rsidRDefault="00440060" w:rsidP="00440060">
      <w:pPr>
        <w:pStyle w:val="3"/>
      </w:pPr>
      <w:bookmarkStart w:id="150" w:name="_Toc220049459"/>
      <w:r>
        <w:t>В министерстве труда и социальной защиты населения сообщили,что в 2025 году на выплату пенсий казахстанцам направили более 4,2 трлн тенге, передает Ulysmedia.kz.</w:t>
      </w:r>
      <w:bookmarkEnd w:id="150"/>
    </w:p>
    <w:p w14:paraId="50840A22" w14:textId="77777777" w:rsidR="00440060" w:rsidRDefault="00440060" w:rsidP="00440060">
      <w:r>
        <w:t>Детали</w:t>
      </w:r>
    </w:p>
    <w:p w14:paraId="44E629AD" w14:textId="77777777" w:rsidR="00440060" w:rsidRDefault="00440060" w:rsidP="00440060">
      <w:r>
        <w:t>В течение 2025 года из республиканского бюджета на пенсионные выплаты было выделено 4 трлн 225 млрд тенге. Из этой суммы 1 368,4 млрд тенге пришлось на базовые пенсии, ещё 2 856,6 млрд тенге — на солидарные выплаты.</w:t>
      </w:r>
    </w:p>
    <w:p w14:paraId="563789A0" w14:textId="77777777" w:rsidR="00440060" w:rsidRDefault="00440060" w:rsidP="00440060">
      <w:r>
        <w:t>Размер пенсии</w:t>
      </w:r>
    </w:p>
    <w:p w14:paraId="58B800FC" w14:textId="77777777" w:rsidR="00440060" w:rsidRDefault="00440060" w:rsidP="00440060">
      <w:r>
        <w:t>По итогам года в Казахстане насчитывалось 2 млн 491 тыс. пенсионеров. Средний размер совокупной пенсии составил 143 143 тенге, включая 95 549 тенге солидарной и 47 594 тенге базовой пенсии.</w:t>
      </w:r>
    </w:p>
    <w:p w14:paraId="042743E5" w14:textId="77777777" w:rsidR="00440060" w:rsidRDefault="00440060" w:rsidP="00440060">
      <w:r>
        <w:t>Контекст</w:t>
      </w:r>
    </w:p>
    <w:p w14:paraId="31150CB1" w14:textId="77777777" w:rsidR="00440060" w:rsidRDefault="00440060" w:rsidP="00440060">
      <w:r>
        <w:t>Ранее сообщалось, что с 1 января 2026 года пенсионные выплаты из бюджета увеличены на 10%. Минимальная базовая пенсия составила 35 596 тенге (70% от прожиточного минимума), а максимальная выросла до 118% прожиточного минимума — 60 005 тенге.</w:t>
      </w:r>
    </w:p>
    <w:p w14:paraId="1C8DC3B4" w14:textId="5744CB49" w:rsidR="00440060" w:rsidRPr="00440060" w:rsidRDefault="00440060" w:rsidP="00440060">
      <w:r>
        <w:t>С 2026 года в Казахстане запустили новую модель пенсионного управления, где доходность частных управляющих измеряется жесткими бенчмарками, а вкладчикам впервые приходится выбирать собственную стратегию. Что это означает на практике - разбирался Ulysmedia.kz.</w:t>
      </w:r>
    </w:p>
    <w:p w14:paraId="0F54DAE2" w14:textId="0354186A" w:rsidR="00440060" w:rsidRPr="00434EAB" w:rsidRDefault="00440060" w:rsidP="00440060">
      <w:hyperlink r:id="rId42" w:history="1">
        <w:r w:rsidRPr="00BE1DC7">
          <w:rPr>
            <w:rStyle w:val="a3"/>
            <w:lang w:val="en-US"/>
          </w:rPr>
          <w:t>https</w:t>
        </w:r>
        <w:r w:rsidRPr="00434EAB">
          <w:rPr>
            <w:rStyle w:val="a3"/>
          </w:rPr>
          <w:t>://</w:t>
        </w:r>
        <w:r w:rsidRPr="00BE1DC7">
          <w:rPr>
            <w:rStyle w:val="a3"/>
            <w:lang w:val="en-US"/>
          </w:rPr>
          <w:t>ulysmedia</w:t>
        </w:r>
        <w:r w:rsidRPr="00434EAB">
          <w:rPr>
            <w:rStyle w:val="a3"/>
          </w:rPr>
          <w:t>.</w:t>
        </w:r>
        <w:r w:rsidRPr="00BE1DC7">
          <w:rPr>
            <w:rStyle w:val="a3"/>
            <w:lang w:val="en-US"/>
          </w:rPr>
          <w:t>kz</w:t>
        </w:r>
        <w:r w:rsidRPr="00434EAB">
          <w:rPr>
            <w:rStyle w:val="a3"/>
          </w:rPr>
          <w:t>/</w:t>
        </w:r>
        <w:r w:rsidRPr="00BE1DC7">
          <w:rPr>
            <w:rStyle w:val="a3"/>
            <w:lang w:val="en-US"/>
          </w:rPr>
          <w:t>dengi</w:t>
        </w:r>
        <w:r w:rsidRPr="00434EAB">
          <w:rPr>
            <w:rStyle w:val="a3"/>
          </w:rPr>
          <w:t>/66626-</w:t>
        </w:r>
        <w:r w:rsidRPr="00BE1DC7">
          <w:rPr>
            <w:rStyle w:val="a3"/>
            <w:lang w:val="en-US"/>
          </w:rPr>
          <w:t>vyplacheno</w:t>
        </w:r>
        <w:r w:rsidRPr="00434EAB">
          <w:rPr>
            <w:rStyle w:val="a3"/>
          </w:rPr>
          <w:t>-</w:t>
        </w:r>
        <w:r w:rsidRPr="00BE1DC7">
          <w:rPr>
            <w:rStyle w:val="a3"/>
            <w:lang w:val="en-US"/>
          </w:rPr>
          <w:t>bolee</w:t>
        </w:r>
        <w:r w:rsidRPr="00434EAB">
          <w:rPr>
            <w:rStyle w:val="a3"/>
          </w:rPr>
          <w:t>-4-</w:t>
        </w:r>
        <w:r w:rsidRPr="00BE1DC7">
          <w:rPr>
            <w:rStyle w:val="a3"/>
            <w:lang w:val="en-US"/>
          </w:rPr>
          <w:t>trln</w:t>
        </w:r>
        <w:r w:rsidRPr="00434EAB">
          <w:rPr>
            <w:rStyle w:val="a3"/>
          </w:rPr>
          <w:t>-</w:t>
        </w:r>
        <w:r w:rsidRPr="00BE1DC7">
          <w:rPr>
            <w:rStyle w:val="a3"/>
            <w:lang w:val="en-US"/>
          </w:rPr>
          <w:t>sredniaia</w:t>
        </w:r>
        <w:r w:rsidRPr="00434EAB">
          <w:rPr>
            <w:rStyle w:val="a3"/>
          </w:rPr>
          <w:t>-</w:t>
        </w:r>
        <w:r w:rsidRPr="00BE1DC7">
          <w:rPr>
            <w:rStyle w:val="a3"/>
            <w:lang w:val="en-US"/>
          </w:rPr>
          <w:t>pensiia</w:t>
        </w:r>
        <w:r w:rsidRPr="00434EAB">
          <w:rPr>
            <w:rStyle w:val="a3"/>
          </w:rPr>
          <w:t>-</w:t>
        </w:r>
        <w:r w:rsidRPr="00BE1DC7">
          <w:rPr>
            <w:rStyle w:val="a3"/>
            <w:lang w:val="en-US"/>
          </w:rPr>
          <w:t>v</w:t>
        </w:r>
        <w:r w:rsidRPr="00434EAB">
          <w:rPr>
            <w:rStyle w:val="a3"/>
          </w:rPr>
          <w:t>-</w:t>
        </w:r>
        <w:r w:rsidRPr="00BE1DC7">
          <w:rPr>
            <w:rStyle w:val="a3"/>
            <w:lang w:val="en-US"/>
          </w:rPr>
          <w:t>kazakhstane</w:t>
        </w:r>
        <w:r w:rsidRPr="00434EAB">
          <w:rPr>
            <w:rStyle w:val="a3"/>
          </w:rPr>
          <w:t>-</w:t>
        </w:r>
        <w:r w:rsidRPr="00BE1DC7">
          <w:rPr>
            <w:rStyle w:val="a3"/>
            <w:lang w:val="en-US"/>
          </w:rPr>
          <w:t>sostavila</w:t>
        </w:r>
        <w:r w:rsidRPr="00434EAB">
          <w:rPr>
            <w:rStyle w:val="a3"/>
          </w:rPr>
          <w:t>-143-</w:t>
        </w:r>
        <w:r w:rsidRPr="00BE1DC7">
          <w:rPr>
            <w:rStyle w:val="a3"/>
            <w:lang w:val="en-US"/>
          </w:rPr>
          <w:t>tysiachi</w:t>
        </w:r>
        <w:r w:rsidRPr="00434EAB">
          <w:rPr>
            <w:rStyle w:val="a3"/>
          </w:rPr>
          <w:t>-</w:t>
        </w:r>
        <w:r w:rsidRPr="00BE1DC7">
          <w:rPr>
            <w:rStyle w:val="a3"/>
            <w:lang w:val="en-US"/>
          </w:rPr>
          <w:t>tenge</w:t>
        </w:r>
        <w:r w:rsidRPr="00434EAB">
          <w:rPr>
            <w:rStyle w:val="a3"/>
          </w:rPr>
          <w:t>-</w:t>
        </w:r>
        <w:r w:rsidRPr="00BE1DC7">
          <w:rPr>
            <w:rStyle w:val="a3"/>
            <w:lang w:val="en-US"/>
          </w:rPr>
          <w:t>v</w:t>
        </w:r>
        <w:r w:rsidRPr="00434EAB">
          <w:rPr>
            <w:rStyle w:val="a3"/>
          </w:rPr>
          <w:t>-2025-</w:t>
        </w:r>
        <w:r w:rsidRPr="00BE1DC7">
          <w:rPr>
            <w:rStyle w:val="a3"/>
            <w:lang w:val="en-US"/>
          </w:rPr>
          <w:t>godu</w:t>
        </w:r>
        <w:r w:rsidRPr="00434EAB">
          <w:rPr>
            <w:rStyle w:val="a3"/>
          </w:rPr>
          <w:t>/</w:t>
        </w:r>
        <w:r w:rsidRPr="00BE1DC7">
          <w:rPr>
            <w:rStyle w:val="a3"/>
            <w:lang w:val="en-US"/>
          </w:rPr>
          <w:t>amp</w:t>
        </w:r>
      </w:hyperlink>
      <w:r w:rsidRPr="00434EAB">
        <w:t xml:space="preserve"> </w:t>
      </w:r>
    </w:p>
    <w:p w14:paraId="70642ACA" w14:textId="77777777" w:rsidR="00440060" w:rsidRPr="00434EAB" w:rsidRDefault="00440060" w:rsidP="00440060"/>
    <w:p w14:paraId="0F91D1CE" w14:textId="77777777" w:rsidR="00111D7C" w:rsidRPr="009346B4" w:rsidRDefault="00111D7C" w:rsidP="00111D7C">
      <w:pPr>
        <w:pStyle w:val="10"/>
      </w:pPr>
      <w:bookmarkStart w:id="151" w:name="_Toc99271715"/>
      <w:bookmarkStart w:id="152" w:name="_Toc99318660"/>
      <w:bookmarkStart w:id="153" w:name="_Toc165991080"/>
      <w:bookmarkStart w:id="154" w:name="_Toc220049460"/>
      <w:r w:rsidRPr="009346B4">
        <w:t>Новости пенсионной отрасли стран дальнего зарубежья</w:t>
      </w:r>
      <w:bookmarkEnd w:id="151"/>
      <w:bookmarkEnd w:id="152"/>
      <w:bookmarkEnd w:id="153"/>
      <w:bookmarkEnd w:id="154"/>
    </w:p>
    <w:p w14:paraId="2FC1C373" w14:textId="77777777" w:rsidR="00D42989" w:rsidRPr="009346B4" w:rsidRDefault="00D42989" w:rsidP="00D42989">
      <w:pPr>
        <w:pStyle w:val="2"/>
      </w:pPr>
      <w:bookmarkStart w:id="155" w:name="_Toc220049461"/>
      <w:r w:rsidRPr="009346B4">
        <w:t>РИА Новости, 22.01.2026, Пенсионный фонд в Гренландии может отказаться от инвестиций в США</w:t>
      </w:r>
      <w:bookmarkEnd w:id="155"/>
    </w:p>
    <w:p w14:paraId="3773D743" w14:textId="77777777" w:rsidR="00D42989" w:rsidRPr="009346B4" w:rsidRDefault="00D42989" w:rsidP="006A41BE">
      <w:pPr>
        <w:pStyle w:val="3"/>
      </w:pPr>
      <w:bookmarkStart w:id="156" w:name="_Toc220049462"/>
      <w:r w:rsidRPr="009346B4">
        <w:t>Пенсионный фонд Гренландии SISA Pension рассматривает отказ от инвестиций в фондовый рынок США на фоне притязаний Вашингтона на контроль над островом, сообщает Блумберг со ссылкой на руководителя фонда.</w:t>
      </w:r>
      <w:bookmarkEnd w:id="156"/>
    </w:p>
    <w:p w14:paraId="7215FFED" w14:textId="49033A3B" w:rsidR="00D42989" w:rsidRPr="009346B4" w:rsidRDefault="006E31A6" w:rsidP="00D42989">
      <w:r>
        <w:t>«</w:t>
      </w:r>
      <w:r w:rsidR="00D42989" w:rsidRPr="009346B4">
        <w:t xml:space="preserve">Пенсионный фонд Гренландии обдумывает, следует ли ему отказаться от инвестиций в американские акции. Такой ход, по словам его исполнительного директора, стал бы </w:t>
      </w:r>
      <w:r w:rsidR="00D42989" w:rsidRPr="009346B4">
        <w:lastRenderedPageBreak/>
        <w:t>символической реакцией на попытки президента США Дональда Трампа захватить контроль над островом</w:t>
      </w:r>
      <w:r>
        <w:t>»</w:t>
      </w:r>
      <w:r w:rsidR="00D42989" w:rsidRPr="009346B4">
        <w:t>, - пишет издание.</w:t>
      </w:r>
    </w:p>
    <w:p w14:paraId="51081817" w14:textId="77777777" w:rsidR="00D42989" w:rsidRPr="009346B4" w:rsidRDefault="00D42989" w:rsidP="00D42989">
      <w:r w:rsidRPr="009346B4">
        <w:t>SISA Pension контролирует около семи миллиардов датских крон (1,1 миллиарда долларов) сбережений более 44 тысяч гренландцев, около половины из которых инвестированы в американский фондовый рынок.</w:t>
      </w:r>
    </w:p>
    <w:p w14:paraId="3E9100E6" w14:textId="569F1ACE" w:rsidR="00D42989" w:rsidRPr="009346B4" w:rsidRDefault="006E31A6" w:rsidP="00D42989">
      <w:r>
        <w:t>«</w:t>
      </w:r>
      <w:r w:rsidR="00D42989" w:rsidRPr="009346B4">
        <w:t>Мы все еще обсуждаем это и продолжим обсуждать. Возможно, когда-нибудь мы скажем, что с нас хватит... Это продолжающееся давление (США - ред.), возможно, приведет к тому, что мы решим, что должны действовать и не можем больше продолжать игнорировать ситуацию</w:t>
      </w:r>
      <w:r>
        <w:t>»</w:t>
      </w:r>
      <w:r w:rsidR="00D42989" w:rsidRPr="009346B4">
        <w:t>, - рассказал агентству исполнительный директор фонда Сорен Питерсен.</w:t>
      </w:r>
    </w:p>
    <w:p w14:paraId="5BDC4986" w14:textId="77777777" w:rsidR="00D42989" w:rsidRPr="009346B4" w:rsidRDefault="00D42989" w:rsidP="00D42989">
      <w:r w:rsidRPr="009346B4">
        <w:t>Несмотря на то, что президент США Дональд Трамп в последние дни смягчил риторику, заявив об отказе от применения силы и объявив о достижении рамочного соглашения по Гренландии, источники газеты Politico подчёркивали, что союзники Вашингтона не считают кризис исчерпанным. Частая смена позиций американского президента и его готовность пересматривать договорённости заставляют европейские страны исходить из того, что новые реалии сохранятся и после урегулирования текущей ситуации.</w:t>
      </w:r>
    </w:p>
    <w:p w14:paraId="2CFD8EF2" w14:textId="77777777" w:rsidR="00D42989" w:rsidRPr="009346B4" w:rsidRDefault="00D42989" w:rsidP="00D42989">
      <w:r w:rsidRPr="009346B4">
        <w:t>Гренландия входит в состав Датского королевства. Трамп неоднократно повторял, что остров должен стать частью Соединенных Штатов. Власти Дании и Гренландии предостерегали Вашингтон от захвата острова, отмечая, что ожидают уважения их территориальной целостности.</w:t>
      </w:r>
    </w:p>
    <w:p w14:paraId="5BF61F27" w14:textId="56E3CC13" w:rsidR="00D42989" w:rsidRPr="009346B4" w:rsidRDefault="00D42989" w:rsidP="00D42989">
      <w:hyperlink r:id="rId43" w:history="1">
        <w:r w:rsidRPr="009346B4">
          <w:rPr>
            <w:rStyle w:val="a3"/>
          </w:rPr>
          <w:t>https://ria.ru/20260122/fond-2069542841.html</w:t>
        </w:r>
      </w:hyperlink>
      <w:r w:rsidRPr="009346B4">
        <w:t xml:space="preserve"> </w:t>
      </w:r>
    </w:p>
    <w:p w14:paraId="0F028952" w14:textId="77777777" w:rsidR="00922EF0" w:rsidRPr="009346B4" w:rsidRDefault="00922EF0" w:rsidP="00922EF0">
      <w:pPr>
        <w:pStyle w:val="2"/>
      </w:pPr>
      <w:bookmarkStart w:id="157" w:name="_Toc220049463"/>
      <w:bookmarkStart w:id="158" w:name="_Hlk220047963"/>
      <w:bookmarkEnd w:id="119"/>
      <w:r w:rsidRPr="009346B4">
        <w:t>Crypto News, 22.01.2026, BlackRock подключил биткоин к аннуитетам для американских пенсионеров</w:t>
      </w:r>
      <w:bookmarkEnd w:id="157"/>
    </w:p>
    <w:p w14:paraId="6F5ABCCB" w14:textId="77777777" w:rsidR="00922EF0" w:rsidRPr="009346B4" w:rsidRDefault="00922EF0" w:rsidP="006A41BE">
      <w:pPr>
        <w:pStyle w:val="3"/>
      </w:pPr>
      <w:bookmarkStart w:id="159" w:name="_Toc220049464"/>
      <w:r w:rsidRPr="009346B4">
        <w:t>Страховая компания Delaware Life первой в США предложила инвестиционный продукт с привязкой к криптовалюте в рамках фиксированного индексного аннуитета (FIA). В основу легла разработка BlackRock - индекс, сочетающий акции США и возможность инвестирования в биткоин через ETF IBIT. Продукт рассчитан на осторожных инвесторов предпенсионного возраста: он дает доступ к доходности биткоина при сохранении основной суммы вложений.</w:t>
      </w:r>
      <w:bookmarkEnd w:id="159"/>
    </w:p>
    <w:p w14:paraId="0709A5D2" w14:textId="77777777" w:rsidR="00922EF0" w:rsidRPr="009346B4" w:rsidRDefault="00922EF0" w:rsidP="00922EF0">
      <w:r w:rsidRPr="009346B4">
        <w:t>Компания Delaware Life Insurance Company заявила, что стала первой в США страховой организацией, предложившей инвестиционный продукт с привязкой к криптовалюте в рамках фиксированного индексного аннуитета (FIA). Это стало возможным благодаря партнерству с BlackRock.</w:t>
      </w:r>
    </w:p>
    <w:p w14:paraId="182B1653" w14:textId="77777777" w:rsidR="00922EF0" w:rsidRPr="009346B4" w:rsidRDefault="00922EF0" w:rsidP="00922EF0">
      <w:r w:rsidRPr="009346B4">
        <w:t>Во вторник компания объявила, что добавит индекс BlackRock U.S. Equity Bitcoin Balanced Risk 12% в линейку своих продуктов FIA. Это даст инвесторам новый способ получать доход от динамики биткоина с защитой основной суммы вложений.</w:t>
      </w:r>
    </w:p>
    <w:p w14:paraId="480427FF" w14:textId="77777777" w:rsidR="00922EF0" w:rsidRPr="009346B4" w:rsidRDefault="00922EF0" w:rsidP="00922EF0">
      <w:r w:rsidRPr="009346B4">
        <w:t>Индекс сочетает американские акции и доступ к инвестированию в биткоин через ETF iShares Bitcoin Trust (IBIT) от BlackRock. Его цель - поддерживать уровень волатильности на отметке 12% за счет динамического распределения денежных средств. Это позволяет ограничивать резкие колебания цены биткоина.</w:t>
      </w:r>
    </w:p>
    <w:p w14:paraId="627F442A" w14:textId="2743D025" w:rsidR="00922EF0" w:rsidRPr="009346B4" w:rsidRDefault="00922EF0" w:rsidP="00922EF0">
      <w:r w:rsidRPr="009346B4">
        <w:lastRenderedPageBreak/>
        <w:t>Такая структура может привлечь инвесторов, приближающихся к пенсионному возрасту. Обычно они избегают криптовалютных рынков из</w:t>
      </w:r>
      <w:r w:rsidR="0079258E" w:rsidRPr="009346B4">
        <w:t>-</w:t>
      </w:r>
      <w:r w:rsidRPr="009346B4">
        <w:t>за их рискованности и сложности. Новый FIA дает возможность вложить средства одновременно в акции и в биткоин, не подвергая риску первоначальные вложения инвестора.</w:t>
      </w:r>
    </w:p>
    <w:p w14:paraId="4766F9FD" w14:textId="17CA2655" w:rsidR="00922EF0" w:rsidRPr="009346B4" w:rsidRDefault="006E31A6" w:rsidP="00922EF0">
      <w:r>
        <w:t>«</w:t>
      </w:r>
      <w:r w:rsidR="00922EF0" w:rsidRPr="009346B4">
        <w:t>Этот запуск опирается на огромный успех и спрос клиентов на IBIT. Теперь страховые клиенты могут включать инвестиции в биткоин в более широкую стратегию индексированного аннуитета</w:t>
      </w:r>
      <w:r>
        <w:t>»</w:t>
      </w:r>
      <w:r w:rsidR="00922EF0" w:rsidRPr="009346B4">
        <w:t>, - заявил Роберт Митчник, глобальный руководитель направления цифровых активов BlackRock. Он добавил, что индекс создан для поддержки страховых продуктов. Благодаря ему клиенты могут участвовать в росте стоимости биткоина, не покупая и не храня актив напрямую.</w:t>
      </w:r>
    </w:p>
    <w:p w14:paraId="54914CFB" w14:textId="77777777" w:rsidR="00922EF0" w:rsidRPr="009346B4" w:rsidRDefault="00922EF0" w:rsidP="00922EF0">
      <w:r w:rsidRPr="009346B4">
        <w:t>Шаг Delaware Life, дочерней компании Group 1001, отражает более широкий тренд: традиционные финансовые институты все активнее работают с цифровыми активами. ETF IBIT от BlackRock, запущенный в 2024 году, быстро стал крупнейшим и самым ликвидным продуктом своего рода. Теперь его используют для интеграции традиционных пенсионных продуктов с криптовалютным рынком.</w:t>
      </w:r>
    </w:p>
    <w:p w14:paraId="682A7CE9" w14:textId="1B558E24" w:rsidR="00CA32BC" w:rsidRPr="009346B4" w:rsidRDefault="00922EF0" w:rsidP="00922EF0">
      <w:hyperlink r:id="rId44" w:history="1">
        <w:r w:rsidRPr="009346B4">
          <w:rPr>
            <w:rStyle w:val="a3"/>
          </w:rPr>
          <w:t>https://cryptonews.net/ru/news/bitcoin/32316333/</w:t>
        </w:r>
      </w:hyperlink>
    </w:p>
    <w:p w14:paraId="7512E500" w14:textId="313AFB45" w:rsidR="003371A8" w:rsidRPr="009346B4" w:rsidRDefault="003371A8" w:rsidP="003371A8">
      <w:pPr>
        <w:pStyle w:val="2"/>
      </w:pPr>
      <w:bookmarkStart w:id="160" w:name="_Toc220049465"/>
      <w:bookmarkEnd w:id="158"/>
      <w:r w:rsidRPr="009346B4">
        <w:t xml:space="preserve">Элитный трейдер, 22.01.2026, </w:t>
      </w:r>
      <w:r w:rsidR="006E31A6">
        <w:t>«</w:t>
      </w:r>
      <w:r w:rsidRPr="009346B4">
        <w:t>США — в целом ненадёжный заёмщик</w:t>
      </w:r>
      <w:r w:rsidR="006E31A6">
        <w:t>»</w:t>
      </w:r>
      <w:r w:rsidRPr="009346B4">
        <w:t>: датский пенсионный фонд продаёт казначейские облигации США</w:t>
      </w:r>
      <w:bookmarkEnd w:id="160"/>
    </w:p>
    <w:p w14:paraId="70E81567" w14:textId="77777777" w:rsidR="003371A8" w:rsidRPr="009346B4" w:rsidRDefault="003371A8" w:rsidP="006A41BE">
      <w:pPr>
        <w:pStyle w:val="3"/>
      </w:pPr>
      <w:bookmarkStart w:id="161" w:name="_Toc220049466"/>
      <w:r w:rsidRPr="009346B4">
        <w:t>В минувшие выходные глава валютного отдела Deutsche Bank Джордж Саравелос изложил одну теоретическую причину, по которой, по его мнению, Европа имеет рычаги влияния на США в последнем всплеске трансатлантической напряженности из-за Гренландии: или, скорее, причины на сумму 8 триллионов долларов, по которым США имеют рычаги влияния.</w:t>
      </w:r>
      <w:bookmarkEnd w:id="161"/>
    </w:p>
    <w:p w14:paraId="1289F98C" w14:textId="501B1530" w:rsidR="003371A8" w:rsidRPr="009346B4" w:rsidRDefault="003371A8" w:rsidP="003371A8">
      <w:r w:rsidRPr="009346B4">
        <w:t xml:space="preserve">Как написал Саравелос, </w:t>
      </w:r>
      <w:r w:rsidR="006E31A6">
        <w:t>«</w:t>
      </w:r>
      <w:r w:rsidRPr="009346B4">
        <w:t>европейским странам принадлежит 8 триллионов долларов США в облигациях и акциях, что почти вдвое больше, чем у остального мира вместе взятого</w:t>
      </w:r>
      <w:r w:rsidR="006E31A6">
        <w:t>»</w:t>
      </w:r>
      <w:r w:rsidRPr="009346B4">
        <w:t xml:space="preserve">, и добавил, что в условиях, когда геоэкономическая стабильность западного альянса подвергается критической угрозе, </w:t>
      </w:r>
      <w:r w:rsidR="006E31A6">
        <w:t>«</w:t>
      </w:r>
      <w:r w:rsidRPr="009346B4">
        <w:t>неясно, почему европейцы готовы играть такую ​​роль. Датские пенсионные фонды одними из первых репатриировали деньги и сократили свою долларовую зависимость примерно в это же время в прошлом году. Поскольку долларовая зависимость по-прежнему очень высока в Европе, события последних дней могут еще больше стимулировать перебалансировку доллара</w:t>
      </w:r>
      <w:r w:rsidR="006E31A6">
        <w:t>»</w:t>
      </w:r>
      <w:r w:rsidRPr="009346B4">
        <w:t xml:space="preserve">. И действительно, всего через несколько часов Европа, похоже, прислушалась к совету стратега Deutsche Bank, и вопреки сегодняшним заявлениям Скотта Бессента о том, что агрессивная продажа американских долговых обязательств европейскими правительствами в ответ на угрозы Вашингтона в отношении Гренландии </w:t>
      </w:r>
      <w:r w:rsidR="006E31A6">
        <w:t>«</w:t>
      </w:r>
      <w:r w:rsidRPr="009346B4">
        <w:t>противоречит логике</w:t>
      </w:r>
      <w:r w:rsidR="006E31A6">
        <w:t>»</w:t>
      </w:r>
      <w:r w:rsidRPr="009346B4">
        <w:t xml:space="preserve">, Bloomberg сообщил, что датский пенсионный фонд AkademikerPension планирует выйти из американских казначейских облигаций к концу месяца на фоне опасений, что политика президента Дональда Трампа создала кредитные риски, которые нельзя игнорировать. </w:t>
      </w:r>
      <w:r w:rsidR="006E31A6">
        <w:t>«</w:t>
      </w:r>
      <w:r w:rsidRPr="009346B4">
        <w:t>США, по сути, не являются надежным заемщиком, и в долгосрочной перспективе финансы правительства США неустойчивы</w:t>
      </w:r>
      <w:r w:rsidR="006E31A6">
        <w:t>»</w:t>
      </w:r>
      <w:r w:rsidRPr="009346B4">
        <w:t xml:space="preserve">, — заявил во вторник агентству Bloomberg Андерс Шельде, главный инвестиционный директор AkademikerPension. Это забавно, поскольку так было на протяжении многих лет, если не </w:t>
      </w:r>
      <w:r w:rsidRPr="009346B4">
        <w:lastRenderedPageBreak/>
        <w:t>десятилетий. Забавно, что именно другой датчанин, Ханс Кристиан Андерсен, первым указал на то, что император голый. Двести лет спустя Дания сделала это снова.</w:t>
      </w:r>
    </w:p>
    <w:p w14:paraId="52371D57" w14:textId="3A747BFA" w:rsidR="003371A8" w:rsidRPr="009346B4" w:rsidRDefault="003371A8" w:rsidP="003371A8">
      <w:r w:rsidRPr="009346B4">
        <w:t xml:space="preserve">По словам Шельде, компания AkademikerPension, управляющая сбережениями учителей и преподавателей на сумму около 25 миллиардов долларов, на конец 2025 года владела казначейскими облигациями США на сумму около 100 миллионов долларов. Управление рисками и ликвидностью — единственная причина оставаться в казначейских облигациях, и </w:t>
      </w:r>
      <w:r w:rsidR="006E31A6">
        <w:t>«</w:t>
      </w:r>
      <w:r w:rsidRPr="009346B4">
        <w:t>мы решили, что можем найти альтернативу</w:t>
      </w:r>
      <w:r w:rsidR="006E31A6">
        <w:t>»</w:t>
      </w:r>
      <w:r w:rsidRPr="009346B4">
        <w:t>, — сказал он. Шельде назвал угрозы Трампа захватить Гренландию одной из причин продажи казначейских облигаций США. Однако, по его словам, опасения по поводу финансовой дисциплины и ослабления доллара также оправдывают отказ от инвестиций в американские активы. А поскольку Европа склонна сначала демонстрировать свою добродетель — например, взрывать все свои атомные электростанции, не имея в запасе достойной замены, — а затем задавать вопросы, следует ожидать, что многие другие последуют примеру Дании, только чтобы через несколько месяцев обнаружить, что нет достаточно глубокого или ликвидного рынка, способного поглотить средства без полного сноса цен покупки и продажи.</w:t>
      </w:r>
    </w:p>
    <w:p w14:paraId="3215EE19" w14:textId="6C96CEF2" w:rsidR="00922EF0" w:rsidRPr="009346B4" w:rsidRDefault="003371A8" w:rsidP="003371A8">
      <w:hyperlink r:id="rId45" w:history="1">
        <w:r w:rsidRPr="009346B4">
          <w:rPr>
            <w:rStyle w:val="a3"/>
          </w:rPr>
          <w:t>https://elitetrader.ru/index.php?newsid=766268</w:t>
        </w:r>
      </w:hyperlink>
    </w:p>
    <w:p w14:paraId="4DDD6BF5" w14:textId="77777777" w:rsidR="00CA32BC" w:rsidRPr="00434EAB" w:rsidRDefault="00CA32BC" w:rsidP="00CA32BC"/>
    <w:sectPr w:rsidR="00CA32BC" w:rsidRPr="00434EAB" w:rsidSect="00B01BEA">
      <w:headerReference w:type="default" r:id="rId46"/>
      <w:footerReference w:type="default" r:id="rId4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50AC" w14:textId="77777777" w:rsidR="008C6711" w:rsidRDefault="008C6711">
      <w:r>
        <w:separator/>
      </w:r>
    </w:p>
  </w:endnote>
  <w:endnote w:type="continuationSeparator" w:id="0">
    <w:p w14:paraId="12EE734F" w14:textId="77777777" w:rsidR="008C6711" w:rsidRDefault="008C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5CB4" w14:textId="77777777" w:rsidR="008C6711" w:rsidRDefault="008C6711">
      <w:r>
        <w:separator/>
      </w:r>
    </w:p>
  </w:footnote>
  <w:footnote w:type="continuationSeparator" w:id="0">
    <w:p w14:paraId="7EF73727" w14:textId="77777777" w:rsidR="008C6711" w:rsidRDefault="008C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20757"/>
    <w:multiLevelType w:val="hybridMultilevel"/>
    <w:tmpl w:val="F900415C"/>
    <w:lvl w:ilvl="0" w:tplc="0C125546">
      <w:numFmt w:val="bullet"/>
      <w:lvlText w:val="•"/>
      <w:lvlJc w:val="left"/>
      <w:pPr>
        <w:ind w:left="705" w:hanging="705"/>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9B1B18"/>
    <w:multiLevelType w:val="hybridMultilevel"/>
    <w:tmpl w:val="5CF47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9C5EEF"/>
    <w:multiLevelType w:val="hybridMultilevel"/>
    <w:tmpl w:val="63DA1C4E"/>
    <w:lvl w:ilvl="0" w:tplc="04190001">
      <w:start w:val="1"/>
      <w:numFmt w:val="bullet"/>
      <w:lvlText w:val=""/>
      <w:lvlJc w:val="left"/>
      <w:pPr>
        <w:ind w:left="70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441992"/>
    <w:multiLevelType w:val="hybridMultilevel"/>
    <w:tmpl w:val="5F944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42F32F47"/>
    <w:multiLevelType w:val="hybridMultilevel"/>
    <w:tmpl w:val="02605796"/>
    <w:lvl w:ilvl="0" w:tplc="0C125546">
      <w:numFmt w:val="bullet"/>
      <w:lvlText w:val="•"/>
      <w:lvlJc w:val="left"/>
      <w:pPr>
        <w:ind w:left="70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5E3B98"/>
    <w:multiLevelType w:val="hybridMultilevel"/>
    <w:tmpl w:val="2022FDB8"/>
    <w:lvl w:ilvl="0" w:tplc="04190001">
      <w:start w:val="1"/>
      <w:numFmt w:val="bullet"/>
      <w:lvlText w:val=""/>
      <w:lvlJc w:val="left"/>
      <w:pPr>
        <w:ind w:left="720" w:hanging="360"/>
      </w:pPr>
      <w:rPr>
        <w:rFonts w:ascii="Symbol" w:hAnsi="Symbol" w:hint="default"/>
      </w:rPr>
    </w:lvl>
    <w:lvl w:ilvl="1" w:tplc="35B6D486">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AB3CAD"/>
    <w:multiLevelType w:val="hybridMultilevel"/>
    <w:tmpl w:val="087A8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4423B1"/>
    <w:multiLevelType w:val="hybridMultilevel"/>
    <w:tmpl w:val="C868F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776939"/>
    <w:multiLevelType w:val="hybridMultilevel"/>
    <w:tmpl w:val="FF9CB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FB0242"/>
    <w:multiLevelType w:val="hybridMultilevel"/>
    <w:tmpl w:val="AED8213C"/>
    <w:lvl w:ilvl="0" w:tplc="0C125546">
      <w:numFmt w:val="bullet"/>
      <w:lvlText w:val="•"/>
      <w:lvlJc w:val="left"/>
      <w:pPr>
        <w:ind w:left="70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8F5F51"/>
    <w:multiLevelType w:val="hybridMultilevel"/>
    <w:tmpl w:val="87A4448A"/>
    <w:lvl w:ilvl="0" w:tplc="04190001">
      <w:start w:val="1"/>
      <w:numFmt w:val="bullet"/>
      <w:lvlText w:val=""/>
      <w:lvlJc w:val="left"/>
      <w:pPr>
        <w:ind w:left="360" w:hanging="360"/>
      </w:pPr>
      <w:rPr>
        <w:rFonts w:ascii="Symbol" w:hAnsi="Symbol" w:hint="default"/>
      </w:rPr>
    </w:lvl>
    <w:lvl w:ilvl="1" w:tplc="D930B756">
      <w:numFmt w:val="bullet"/>
      <w:lvlText w:val="•"/>
      <w:lvlJc w:val="left"/>
      <w:pPr>
        <w:ind w:left="1425" w:hanging="705"/>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162771446">
    <w:abstractNumId w:val="32"/>
  </w:num>
  <w:num w:numId="2" w16cid:durableId="1756054902">
    <w:abstractNumId w:val="15"/>
  </w:num>
  <w:num w:numId="3" w16cid:durableId="171838583">
    <w:abstractNumId w:val="36"/>
  </w:num>
  <w:num w:numId="4" w16cid:durableId="797601617">
    <w:abstractNumId w:val="21"/>
  </w:num>
  <w:num w:numId="5" w16cid:durableId="797459193">
    <w:abstractNumId w:val="22"/>
  </w:num>
  <w:num w:numId="6" w16cid:durableId="186392985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30"/>
  </w:num>
  <w:num w:numId="8" w16cid:durableId="2002804124">
    <w:abstractNumId w:val="27"/>
  </w:num>
  <w:num w:numId="9" w16cid:durableId="9413065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20"/>
  </w:num>
  <w:num w:numId="11" w16cid:durableId="1610551316">
    <w:abstractNumId w:val="19"/>
  </w:num>
  <w:num w:numId="12" w16cid:durableId="413236155">
    <w:abstractNumId w:val="11"/>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3"/>
  </w:num>
  <w:num w:numId="24" w16cid:durableId="885264826">
    <w:abstractNumId w:val="33"/>
  </w:num>
  <w:num w:numId="25" w16cid:durableId="1288926232">
    <w:abstractNumId w:val="25"/>
  </w:num>
  <w:num w:numId="26" w16cid:durableId="1582641769">
    <w:abstractNumId w:val="16"/>
  </w:num>
  <w:num w:numId="27" w16cid:durableId="556474590">
    <w:abstractNumId w:val="12"/>
  </w:num>
  <w:num w:numId="28" w16cid:durableId="1479421487">
    <w:abstractNumId w:val="28"/>
  </w:num>
  <w:num w:numId="29" w16cid:durableId="1580485261">
    <w:abstractNumId w:val="29"/>
  </w:num>
  <w:num w:numId="30" w16cid:durableId="1259869721">
    <w:abstractNumId w:val="18"/>
  </w:num>
  <w:num w:numId="31" w16cid:durableId="1725325147">
    <w:abstractNumId w:val="34"/>
  </w:num>
  <w:num w:numId="32" w16cid:durableId="1631982372">
    <w:abstractNumId w:val="37"/>
  </w:num>
  <w:num w:numId="33" w16cid:durableId="194739217">
    <w:abstractNumId w:val="31"/>
  </w:num>
  <w:num w:numId="34" w16cid:durableId="2016493440">
    <w:abstractNumId w:val="26"/>
  </w:num>
  <w:num w:numId="35" w16cid:durableId="1500534155">
    <w:abstractNumId w:val="10"/>
  </w:num>
  <w:num w:numId="36" w16cid:durableId="1728529381">
    <w:abstractNumId w:val="35"/>
  </w:num>
  <w:num w:numId="37" w16cid:durableId="2073231637">
    <w:abstractNumId w:val="24"/>
  </w:num>
  <w:num w:numId="38" w16cid:durableId="973412077">
    <w:abstractNumId w:val="14"/>
  </w:num>
  <w:num w:numId="39" w16cid:durableId="1551647018">
    <w:abstractNumId w:val="17"/>
  </w:num>
  <w:num w:numId="40" w16cid:durableId="596059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9F9"/>
    <w:rsid w:val="00031BEF"/>
    <w:rsid w:val="00032486"/>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008"/>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6E4A"/>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0531"/>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7AA"/>
    <w:rsid w:val="000E7DC5"/>
    <w:rsid w:val="000F0114"/>
    <w:rsid w:val="000F0292"/>
    <w:rsid w:val="000F0AE5"/>
    <w:rsid w:val="000F1475"/>
    <w:rsid w:val="000F1718"/>
    <w:rsid w:val="000F17A4"/>
    <w:rsid w:val="000F1BB0"/>
    <w:rsid w:val="000F22A8"/>
    <w:rsid w:val="000F238A"/>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069E4"/>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9F3"/>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BA4"/>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6B5"/>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B9B"/>
    <w:rsid w:val="00220C1A"/>
    <w:rsid w:val="00221505"/>
    <w:rsid w:val="00221629"/>
    <w:rsid w:val="00222E3C"/>
    <w:rsid w:val="0022356A"/>
    <w:rsid w:val="00224E86"/>
    <w:rsid w:val="00225081"/>
    <w:rsid w:val="0022551B"/>
    <w:rsid w:val="002258D8"/>
    <w:rsid w:val="002262EC"/>
    <w:rsid w:val="0022675B"/>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6A7E"/>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20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1CF"/>
    <w:rsid w:val="00316524"/>
    <w:rsid w:val="003166E1"/>
    <w:rsid w:val="003168DF"/>
    <w:rsid w:val="00316B7D"/>
    <w:rsid w:val="00316C59"/>
    <w:rsid w:val="00317344"/>
    <w:rsid w:val="00317529"/>
    <w:rsid w:val="003176FF"/>
    <w:rsid w:val="0032008F"/>
    <w:rsid w:val="003200CC"/>
    <w:rsid w:val="003204C8"/>
    <w:rsid w:val="003205D1"/>
    <w:rsid w:val="00320B57"/>
    <w:rsid w:val="00320D13"/>
    <w:rsid w:val="00320E1D"/>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329"/>
    <w:rsid w:val="00331B49"/>
    <w:rsid w:val="00331FF6"/>
    <w:rsid w:val="0033218B"/>
    <w:rsid w:val="0033428D"/>
    <w:rsid w:val="003347FD"/>
    <w:rsid w:val="00335313"/>
    <w:rsid w:val="00335830"/>
    <w:rsid w:val="00335B70"/>
    <w:rsid w:val="003371A8"/>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6E52"/>
    <w:rsid w:val="00347716"/>
    <w:rsid w:val="00347A4F"/>
    <w:rsid w:val="00350593"/>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45A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077"/>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15F0"/>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27E58"/>
    <w:rsid w:val="00430C37"/>
    <w:rsid w:val="004311A6"/>
    <w:rsid w:val="004313E4"/>
    <w:rsid w:val="0043207F"/>
    <w:rsid w:val="00433AB2"/>
    <w:rsid w:val="004341CE"/>
    <w:rsid w:val="0043425E"/>
    <w:rsid w:val="00434EAB"/>
    <w:rsid w:val="004352C6"/>
    <w:rsid w:val="00436B37"/>
    <w:rsid w:val="00436F32"/>
    <w:rsid w:val="00437D2E"/>
    <w:rsid w:val="00437E73"/>
    <w:rsid w:val="00437EE1"/>
    <w:rsid w:val="00440060"/>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5BC8"/>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2D6F"/>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40F"/>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385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5F3"/>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F27"/>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0B9"/>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41BE"/>
    <w:rsid w:val="006A4227"/>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1A6"/>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4A7D"/>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3B7D"/>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08D"/>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19E"/>
    <w:rsid w:val="00785530"/>
    <w:rsid w:val="00785535"/>
    <w:rsid w:val="007858EF"/>
    <w:rsid w:val="00785FEF"/>
    <w:rsid w:val="00786119"/>
    <w:rsid w:val="00786FA8"/>
    <w:rsid w:val="00787405"/>
    <w:rsid w:val="00787471"/>
    <w:rsid w:val="007876CE"/>
    <w:rsid w:val="0078798D"/>
    <w:rsid w:val="00790142"/>
    <w:rsid w:val="0079117E"/>
    <w:rsid w:val="0079185F"/>
    <w:rsid w:val="0079258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14E"/>
    <w:rsid w:val="007A3927"/>
    <w:rsid w:val="007A486E"/>
    <w:rsid w:val="007A4A57"/>
    <w:rsid w:val="007A4AA0"/>
    <w:rsid w:val="007A4D00"/>
    <w:rsid w:val="007A4F6D"/>
    <w:rsid w:val="007A5C4E"/>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8F8"/>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4CD"/>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711"/>
    <w:rsid w:val="008C694D"/>
    <w:rsid w:val="008C696B"/>
    <w:rsid w:val="008C7FDB"/>
    <w:rsid w:val="008D24CB"/>
    <w:rsid w:val="008D2614"/>
    <w:rsid w:val="008D2B24"/>
    <w:rsid w:val="008D30D7"/>
    <w:rsid w:val="008D3BEF"/>
    <w:rsid w:val="008D41B2"/>
    <w:rsid w:val="008D48B3"/>
    <w:rsid w:val="008D4E60"/>
    <w:rsid w:val="008D51CE"/>
    <w:rsid w:val="008D5A10"/>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09EE"/>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2EF0"/>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6B4"/>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A14"/>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0FDF"/>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0FCB"/>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3FB"/>
    <w:rsid w:val="009F5B9D"/>
    <w:rsid w:val="009F5BDF"/>
    <w:rsid w:val="009F6756"/>
    <w:rsid w:val="009F7DB5"/>
    <w:rsid w:val="00A0034B"/>
    <w:rsid w:val="00A00A37"/>
    <w:rsid w:val="00A0290C"/>
    <w:rsid w:val="00A02B2E"/>
    <w:rsid w:val="00A02FAC"/>
    <w:rsid w:val="00A03A8B"/>
    <w:rsid w:val="00A03CEE"/>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B89"/>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511"/>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97A"/>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508"/>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B30"/>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7D1"/>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3AB"/>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2989"/>
    <w:rsid w:val="00D43598"/>
    <w:rsid w:val="00D4381A"/>
    <w:rsid w:val="00D439A5"/>
    <w:rsid w:val="00D446E1"/>
    <w:rsid w:val="00D45F07"/>
    <w:rsid w:val="00D47508"/>
    <w:rsid w:val="00D47A12"/>
    <w:rsid w:val="00D47D37"/>
    <w:rsid w:val="00D47D76"/>
    <w:rsid w:val="00D50166"/>
    <w:rsid w:val="00D5092C"/>
    <w:rsid w:val="00D50C2E"/>
    <w:rsid w:val="00D516D2"/>
    <w:rsid w:val="00D5297B"/>
    <w:rsid w:val="00D52DEF"/>
    <w:rsid w:val="00D52F0A"/>
    <w:rsid w:val="00D53135"/>
    <w:rsid w:val="00D534B2"/>
    <w:rsid w:val="00D53EA7"/>
    <w:rsid w:val="00D54851"/>
    <w:rsid w:val="00D558BC"/>
    <w:rsid w:val="00D57BFF"/>
    <w:rsid w:val="00D60C65"/>
    <w:rsid w:val="00D61093"/>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910"/>
    <w:rsid w:val="00D76BDE"/>
    <w:rsid w:val="00D76E80"/>
    <w:rsid w:val="00D77920"/>
    <w:rsid w:val="00D800FD"/>
    <w:rsid w:val="00D80A89"/>
    <w:rsid w:val="00D80F15"/>
    <w:rsid w:val="00D811A8"/>
    <w:rsid w:val="00D817BF"/>
    <w:rsid w:val="00D82407"/>
    <w:rsid w:val="00D829B0"/>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9D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277"/>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A6C"/>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F20"/>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4F18"/>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320"/>
    <w:rsid w:val="00EB5711"/>
    <w:rsid w:val="00EB57E7"/>
    <w:rsid w:val="00EB5B24"/>
    <w:rsid w:val="00EB5FD9"/>
    <w:rsid w:val="00EB6720"/>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87"/>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4E2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1A8D"/>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0319F9"/>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4A5BC8"/>
    <w:rPr>
      <w:color w:val="605E5C"/>
      <w:shd w:val="clear" w:color="auto" w:fill="E1DFDD"/>
    </w:rPr>
  </w:style>
  <w:style w:type="character" w:customStyle="1" w:styleId="50">
    <w:name w:val="Заголовок 5 Знак"/>
    <w:basedOn w:val="a0"/>
    <w:link w:val="5"/>
    <w:semiHidden/>
    <w:rsid w:val="000319F9"/>
    <w:rPr>
      <w:rFonts w:asciiTheme="majorHAnsi" w:eastAsiaTheme="majorEastAsia" w:hAnsiTheme="majorHAnsi" w:cstheme="majorBidi"/>
      <w:color w:val="365F91" w:themeColor="accent1" w:themeShade="BF"/>
      <w:sz w:val="24"/>
      <w:szCs w:val="24"/>
    </w:rPr>
  </w:style>
  <w:style w:type="paragraph" w:styleId="aff8">
    <w:name w:val="List Paragraph"/>
    <w:basedOn w:val="a"/>
    <w:uiPriority w:val="34"/>
    <w:qFormat/>
    <w:rsid w:val="00434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8364724" TargetMode="External"/><Relationship Id="rId18" Type="http://schemas.openxmlformats.org/officeDocument/2006/relationships/hyperlink" Target="https://tass.ru/obschestvo/26217079" TargetMode="External"/><Relationship Id="rId26" Type="http://schemas.openxmlformats.org/officeDocument/2006/relationships/hyperlink" Target="https://fedpress.ru/news/77/society/3421463" TargetMode="External"/><Relationship Id="rId39" Type="http://schemas.openxmlformats.org/officeDocument/2006/relationships/hyperlink" Target="https://www.banki.ru/news/lenta/?id=11021130" TargetMode="External"/><Relationship Id="rId3" Type="http://schemas.openxmlformats.org/officeDocument/2006/relationships/settings" Target="settings.xml"/><Relationship Id="rId21" Type="http://schemas.openxmlformats.org/officeDocument/2006/relationships/hyperlink" Target="https://news.ru/society/v-socfonde-podgotovili-dannye-dlya-naznacheniya-pensij-1-5-mln-rossiyan" TargetMode="External"/><Relationship Id="rId34" Type="http://schemas.openxmlformats.org/officeDocument/2006/relationships/hyperlink" Target="https://argumenti.ru/society/2026/01/983922" TargetMode="External"/><Relationship Id="rId42" Type="http://schemas.openxmlformats.org/officeDocument/2006/relationships/hyperlink" Target="https://ulysmedia.kz/dengi/66626-vyplacheno-bolee-4-trln-sredniaia-pensiia-v-kazakhstane-sostavila-143-tysiachi-tenge-v-2025-godu/amp" TargetMode="External"/><Relationship Id="rId47"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vbr.ru/investicii/help/pds/chto-takoe-programma-dolgosrochnyh-sberezhenij/" TargetMode="External"/><Relationship Id="rId17" Type="http://schemas.openxmlformats.org/officeDocument/2006/relationships/hyperlink" Target="https://ria.ru/20260121/minoborony-2069418949.html" TargetMode="External"/><Relationship Id="rId25" Type="http://schemas.openxmlformats.org/officeDocument/2006/relationships/hyperlink" Target="https://spravedlivo.ru/15831310" TargetMode="External"/><Relationship Id="rId33" Type="http://schemas.openxmlformats.org/officeDocument/2006/relationships/hyperlink" Target="https://www.mk.ru/economics/2026/01/21/procent-razdora-ne-vse-poluchateli-socialnykh-vyplat-dovolny-razmerom-svoey-indeksacii.html" TargetMode="External"/><Relationship Id="rId38" Type="http://schemas.openxmlformats.org/officeDocument/2006/relationships/hyperlink" Target="https://companies.rbc.ru/news/fsCQ0HSLlM/kakie-faktoryi-budut-vliyat-na-ryinok-m-and-a-v-2026-godu/"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ia.ru/20260122/pensii-2069593164.html" TargetMode="External"/><Relationship Id="rId20" Type="http://schemas.openxmlformats.org/officeDocument/2006/relationships/hyperlink" Target="https://news.ru/vlast/deputat-otvetil-kto-vprave-dosrochno-ujti-na-pensiyu" TargetMode="External"/><Relationship Id="rId29" Type="http://schemas.openxmlformats.org/officeDocument/2006/relationships/hyperlink" Target="https://primpress.ru/article/130638" TargetMode="External"/><Relationship Id="rId41" Type="http://schemas.openxmlformats.org/officeDocument/2006/relationships/hyperlink" Target="https://gurk.kz/news/svy-she-5-5-mln-kazahstanczev-ohvacheny-obyazatelny-mi-pensionny-mi-vznosami-rabotodatelej-v-2025-go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ngz.ru/vse-obo-vsem/4231566-kak-nakopit-pensionnye-sberezheniya.html" TargetMode="External"/><Relationship Id="rId24" Type="http://schemas.openxmlformats.org/officeDocument/2006/relationships/hyperlink" Target="https://lenta.ru/articles/2026/01/22/lgoty-i-vyplaty-dlya-invalidov/" TargetMode="External"/><Relationship Id="rId32" Type="http://schemas.openxmlformats.org/officeDocument/2006/relationships/hyperlink" Target="https://tsargrad.tv/news/dosrochnaja-pensija-v-2026-godk-komu-polagaetsja-i-kak-reguliruetsja_1528074" TargetMode="External"/><Relationship Id="rId37" Type="http://schemas.openxmlformats.org/officeDocument/2006/relationships/hyperlink" Target="https://www.rbc.ru/story/668f8ac89a79471164d5d9bf" TargetMode="External"/><Relationship Id="rId40" Type="http://schemas.openxmlformats.org/officeDocument/2006/relationships/hyperlink" Target="https://dknews.kz/ru/v-strane/381826-kazahstan-i-mongoliya-dogovorilis-o-vzaimnom-uchete" TargetMode="External"/><Relationship Id="rId45" Type="http://schemas.openxmlformats.org/officeDocument/2006/relationships/hyperlink" Target="https://elitetrader.ru/index.php?newsid=766268" TargetMode="External"/><Relationship Id="rId5" Type="http://schemas.openxmlformats.org/officeDocument/2006/relationships/footnotes" Target="footnotes.xml"/><Relationship Id="rId15" Type="http://schemas.openxmlformats.org/officeDocument/2006/relationships/hyperlink" Target="https://russian.rt.com/russia/news/1585861-deputat-indeksaciya-vyplaty-fevral" TargetMode="External"/><Relationship Id="rId23" Type="http://schemas.openxmlformats.org/officeDocument/2006/relationships/hyperlink" Target="https://lenta.ru/news/2026/01/22/rossiyanam-rasskazali-o-vozmozhnosti-uyti-na-pensiyu-poranshe/" TargetMode="External"/><Relationship Id="rId28" Type="http://schemas.openxmlformats.org/officeDocument/2006/relationships/hyperlink" Target="https://primpress.ru/article/130637" TargetMode="External"/><Relationship Id="rId36" Type="http://schemas.openxmlformats.org/officeDocument/2006/relationships/hyperlink" Target="https://radio1.ru/articles/obschestvo/uyazvimoe-polozhenie-rossiyanam-rasskazali-kak-privesti-v-poryadok-koshelyok-posle-novogodnih-prazdnikov-i-sozdat-podushku-svobodi/" TargetMode="External"/><Relationship Id="rId49" Type="http://schemas.openxmlformats.org/officeDocument/2006/relationships/theme" Target="theme/theme1.xml"/><Relationship Id="rId10" Type="http://schemas.openxmlformats.org/officeDocument/2006/relationships/hyperlink" Target="http://pbroker.ru/?p=81453" TargetMode="External"/><Relationship Id="rId19" Type="http://schemas.openxmlformats.org/officeDocument/2006/relationships/hyperlink" Target="https://fomag.ru/news/pensionnye-nakopleniya-obognali-inflyatsiyu-no-proigrali-bankovskim-vkladam/" TargetMode="External"/><Relationship Id="rId31" Type="http://schemas.openxmlformats.org/officeDocument/2006/relationships/hyperlink" Target="https://pensnews.ru/news/18911" TargetMode="External"/><Relationship Id="rId44" Type="http://schemas.openxmlformats.org/officeDocument/2006/relationships/hyperlink" Target="https://cryptonews.net/ru/news/bitcoin/32316333/" TargetMode="External"/><Relationship Id="rId4" Type="http://schemas.openxmlformats.org/officeDocument/2006/relationships/webSettings" Target="webSettings.xml"/><Relationship Id="rId9" Type="http://schemas.openxmlformats.org/officeDocument/2006/relationships/hyperlink" Target="https://companies.rbc.ru/news/3qz5x8EFtK/pensionnyie-ballyi-pochemu-40-let-stazha-ne-garantiruyut-bogatstvo/" TargetMode="External"/><Relationship Id="rId14" Type="http://schemas.openxmlformats.org/officeDocument/2006/relationships/hyperlink" Target="http://www.finmarket.ru/news/6547683" TargetMode="External"/><Relationship Id="rId22" Type="http://schemas.openxmlformats.org/officeDocument/2006/relationships/hyperlink" Target="https://www.mk.ru/economics/2026/01/22/rossiyane-mogut-uyti-na-pensiyu-ranshe-pri-odnom-uslovii.html" TargetMode="External"/><Relationship Id="rId27" Type="http://schemas.openxmlformats.org/officeDocument/2006/relationships/hyperlink" Target="https://primpress.ru/article/130636" TargetMode="External"/><Relationship Id="rId30" Type="http://schemas.openxmlformats.org/officeDocument/2006/relationships/hyperlink" Target="https://brief24.ru/news/2026/1/22/258100" TargetMode="External"/><Relationship Id="rId35" Type="http://schemas.openxmlformats.org/officeDocument/2006/relationships/hyperlink" Target="https://kuban24.tv/item/pensionnye-nakopleniya-rossiyan-chto-delat-chtoby-oni-ne-prevratilis-v-tykvu" TargetMode="External"/><Relationship Id="rId43" Type="http://schemas.openxmlformats.org/officeDocument/2006/relationships/hyperlink" Target="https://ria.ru/20260122/fond-2069542841.html" TargetMode="External"/><Relationship Id="rId48" Type="http://schemas.openxmlformats.org/officeDocument/2006/relationships/fontTable" Target="fontTable.xml"/><Relationship Id="rId8" Type="http://schemas.openxmlformats.org/officeDocument/2006/relationships/hyperlink" Target="https://tass.ru/ekonomika/262220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29175</Words>
  <Characters>183224</Characters>
  <Application>Microsoft Office Word</Application>
  <DocSecurity>0</DocSecurity>
  <Lines>3331</Lines>
  <Paragraphs>1256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211143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51</cp:revision>
  <cp:lastPrinted>2026-01-23T05:06:00Z</cp:lastPrinted>
  <dcterms:created xsi:type="dcterms:W3CDTF">2026-01-14T08:58:00Z</dcterms:created>
  <dcterms:modified xsi:type="dcterms:W3CDTF">2026-01-23T05:06:00Z</dcterms:modified>
  <cp:category>НАПФ</cp:category>
  <cp:contentStatus>И-Консалтинг</cp:contentStatus>
</cp:coreProperties>
</file>